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BFB3A8" w14:textId="59B98CA4" w:rsidR="00AE2D0D" w:rsidRPr="00327DA0" w:rsidRDefault="00AE2D0D" w:rsidP="00AE2D0D">
      <w:pPr>
        <w:spacing w:line="360" w:lineRule="auto"/>
        <w:jc w:val="center"/>
        <w:rPr>
          <w:rFonts w:ascii="Franklin Gothic Demi" w:hAnsi="Franklin Gothic Demi"/>
          <w:sz w:val="28"/>
          <w:szCs w:val="28"/>
        </w:rPr>
      </w:pPr>
      <w:r w:rsidRPr="00327DA0">
        <w:rPr>
          <w:rFonts w:ascii="Franklin Gothic Demi" w:hAnsi="Franklin Gothic Demi"/>
          <w:sz w:val="28"/>
          <w:szCs w:val="28"/>
        </w:rPr>
        <w:t>Eleganz</w:t>
      </w:r>
      <w:r w:rsidRPr="007106D9">
        <w:rPr>
          <w:rFonts w:ascii="Franklin Gothic Demi" w:hAnsi="Franklin Gothic Demi"/>
          <w:sz w:val="28"/>
          <w:szCs w:val="28"/>
        </w:rPr>
        <w:t xml:space="preserve"> und Barrierefreiheit mit Kaldewei</w:t>
      </w:r>
      <w:r w:rsidRPr="00327DA0">
        <w:rPr>
          <w:rFonts w:ascii="Franklin Gothic Demi" w:hAnsi="Franklin Gothic Demi"/>
          <w:sz w:val="28"/>
          <w:szCs w:val="28"/>
        </w:rPr>
        <w:t xml:space="preserve"> </w:t>
      </w:r>
      <w:r w:rsidR="008808FA">
        <w:rPr>
          <w:rFonts w:ascii="Franklin Gothic Demi" w:hAnsi="Franklin Gothic Demi"/>
          <w:sz w:val="28"/>
          <w:szCs w:val="28"/>
        </w:rPr>
        <w:t>Badlösungen</w:t>
      </w:r>
    </w:p>
    <w:p w14:paraId="3D7EAFF9" w14:textId="4708AA2B" w:rsidR="002F6979" w:rsidRPr="005D1C48" w:rsidRDefault="143A4419" w:rsidP="005D1C48">
      <w:pPr>
        <w:spacing w:after="160" w:line="360" w:lineRule="auto"/>
        <w:jc w:val="center"/>
        <w:rPr>
          <w:rFonts w:ascii="Franklin Gothic Demi" w:hAnsi="Franklin Gothic Demi"/>
          <w:sz w:val="23"/>
          <w:szCs w:val="23"/>
        </w:rPr>
      </w:pPr>
      <w:r w:rsidRPr="5CAA459C">
        <w:rPr>
          <w:rFonts w:ascii="Franklin Gothic Demi" w:hAnsi="Franklin Gothic Demi"/>
          <w:sz w:val="23"/>
          <w:szCs w:val="23"/>
        </w:rPr>
        <w:t xml:space="preserve">Duschabläufe </w:t>
      </w:r>
      <w:r w:rsidR="00AE2D0D" w:rsidRPr="5CAA459C">
        <w:rPr>
          <w:rFonts w:ascii="Franklin Gothic Demi" w:hAnsi="Franklin Gothic Demi"/>
          <w:sz w:val="23"/>
          <w:szCs w:val="23"/>
        </w:rPr>
        <w:t xml:space="preserve">FlowPoint Zero und FlowLine Zero </w:t>
      </w:r>
      <w:r w:rsidR="008A2D38" w:rsidRPr="5CAA459C">
        <w:rPr>
          <w:rFonts w:ascii="Franklin Gothic Demi" w:hAnsi="Franklin Gothic Demi"/>
          <w:sz w:val="23"/>
          <w:szCs w:val="23"/>
        </w:rPr>
        <w:t xml:space="preserve">ergänzen </w:t>
      </w:r>
      <w:r w:rsidR="00AE2D0D">
        <w:br/>
      </w:r>
      <w:r w:rsidR="008A2D38" w:rsidRPr="5CAA459C">
        <w:rPr>
          <w:rFonts w:ascii="Franklin Gothic Demi" w:hAnsi="Franklin Gothic Demi"/>
          <w:sz w:val="23"/>
          <w:szCs w:val="23"/>
        </w:rPr>
        <w:t xml:space="preserve">das Portfolio an emaillierten Duschflächen </w:t>
      </w:r>
    </w:p>
    <w:p w14:paraId="00FFB0A3" w14:textId="74696C97" w:rsidR="00402C89" w:rsidRPr="005D1C48" w:rsidRDefault="00AE2D0D" w:rsidP="00AE2D0D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5D1C48">
        <w:rPr>
          <w:rFonts w:ascii="Franklin Gothic Demi" w:hAnsi="Franklin Gothic Demi"/>
          <w:sz w:val="23"/>
          <w:szCs w:val="23"/>
        </w:rPr>
        <w:t>Ahlen</w:t>
      </w:r>
      <w:r w:rsidR="00C271A7" w:rsidRPr="005D1C48">
        <w:rPr>
          <w:rFonts w:ascii="Franklin Gothic Demi" w:hAnsi="Franklin Gothic Demi"/>
          <w:sz w:val="23"/>
          <w:szCs w:val="23"/>
        </w:rPr>
        <w:t>/ Basel</w:t>
      </w:r>
      <w:r w:rsidR="008C726E">
        <w:rPr>
          <w:rFonts w:ascii="Franklin Gothic Demi" w:hAnsi="Franklin Gothic Demi"/>
          <w:sz w:val="23"/>
          <w:szCs w:val="23"/>
        </w:rPr>
        <w:t>,</w:t>
      </w:r>
      <w:r w:rsidRPr="005D1C48">
        <w:rPr>
          <w:rFonts w:ascii="Franklin Gothic Demi" w:hAnsi="Franklin Gothic Demi"/>
          <w:sz w:val="23"/>
          <w:szCs w:val="23"/>
        </w:rPr>
        <w:t xml:space="preserve"> im</w:t>
      </w:r>
      <w:r w:rsidR="00C271A7" w:rsidRPr="005D1C48">
        <w:rPr>
          <w:rFonts w:ascii="Franklin Gothic Demi" w:hAnsi="Franklin Gothic Demi"/>
          <w:sz w:val="23"/>
          <w:szCs w:val="23"/>
        </w:rPr>
        <w:t xml:space="preserve"> </w:t>
      </w:r>
      <w:r w:rsidR="00295E07" w:rsidRPr="005D1C48">
        <w:rPr>
          <w:rFonts w:ascii="Franklin Gothic Demi" w:hAnsi="Franklin Gothic Demi"/>
          <w:sz w:val="23"/>
          <w:szCs w:val="23"/>
        </w:rPr>
        <w:t>Januar</w:t>
      </w:r>
      <w:r w:rsidRPr="005D1C48">
        <w:rPr>
          <w:rFonts w:ascii="Franklin Gothic Demi" w:hAnsi="Franklin Gothic Demi"/>
          <w:sz w:val="23"/>
          <w:szCs w:val="23"/>
        </w:rPr>
        <w:t xml:space="preserve"> 202</w:t>
      </w:r>
      <w:r w:rsidR="00C271A7" w:rsidRPr="005D1C48">
        <w:rPr>
          <w:rFonts w:ascii="Franklin Gothic Demi" w:hAnsi="Franklin Gothic Demi"/>
          <w:sz w:val="23"/>
          <w:szCs w:val="23"/>
        </w:rPr>
        <w:t>6</w:t>
      </w:r>
      <w:r w:rsidRPr="005D1C48">
        <w:rPr>
          <w:rFonts w:ascii="Franklin Gothic Demi" w:hAnsi="Franklin Gothic Demi"/>
          <w:sz w:val="23"/>
          <w:szCs w:val="23"/>
        </w:rPr>
        <w:t xml:space="preserve"> </w:t>
      </w:r>
      <w:r w:rsidR="006A5B1A" w:rsidRPr="005D1C48">
        <w:rPr>
          <w:rFonts w:ascii="Franklin Gothic Demi" w:hAnsi="Franklin Gothic Demi"/>
          <w:sz w:val="23"/>
          <w:szCs w:val="23"/>
        </w:rPr>
        <w:t>–</w:t>
      </w:r>
      <w:r w:rsidR="1D939CD8" w:rsidRPr="005D1C48">
        <w:rPr>
          <w:rFonts w:ascii="Franklin Gothic Demi" w:hAnsi="Franklin Gothic Demi"/>
          <w:sz w:val="23"/>
          <w:szCs w:val="23"/>
        </w:rPr>
        <w:t xml:space="preserve"> </w:t>
      </w:r>
      <w:r w:rsidR="1D939CD8" w:rsidRPr="005D1C48">
        <w:rPr>
          <w:rFonts w:ascii="Franklin Gothic Demi" w:eastAsia="Franklin Gothic Book" w:hAnsi="Franklin Gothic Demi" w:cs="Franklin Gothic Book"/>
          <w:sz w:val="23"/>
          <w:szCs w:val="23"/>
        </w:rPr>
        <w:t>Die Gestaltung barrierefreier Badezimmer lebt von dem Wunsch, praktische Funktionalität und ansprechendes Design</w:t>
      </w:r>
      <w:r w:rsidR="234B0F75" w:rsidRPr="005D1C48">
        <w:rPr>
          <w:rFonts w:ascii="Franklin Gothic Demi" w:eastAsia="Franklin Gothic Book" w:hAnsi="Franklin Gothic Demi" w:cs="Franklin Gothic Book"/>
          <w:sz w:val="23"/>
          <w:szCs w:val="23"/>
        </w:rPr>
        <w:t xml:space="preserve"> </w:t>
      </w:r>
      <w:r w:rsidR="1D939CD8" w:rsidRPr="005D1C48">
        <w:rPr>
          <w:rFonts w:ascii="Franklin Gothic Demi" w:eastAsia="Franklin Gothic Book" w:hAnsi="Franklin Gothic Demi" w:cs="Franklin Gothic Book"/>
          <w:sz w:val="23"/>
          <w:szCs w:val="23"/>
        </w:rPr>
        <w:t>zu einer Wohlfühloase zu vereinen.</w:t>
      </w:r>
      <w:r w:rsidRPr="005D1C48">
        <w:rPr>
          <w:rFonts w:ascii="Franklin Gothic Demi" w:hAnsi="Franklin Gothic Demi"/>
          <w:sz w:val="23"/>
          <w:szCs w:val="23"/>
        </w:rPr>
        <w:t xml:space="preserve"> </w:t>
      </w:r>
      <w:r w:rsidR="2AE06E91" w:rsidRPr="005D1C48">
        <w:rPr>
          <w:rFonts w:ascii="Franklin Gothic Demi" w:eastAsia="Franklin Gothic Book" w:hAnsi="Franklin Gothic Demi" w:cs="Franklin Gothic Book"/>
          <w:sz w:val="23"/>
          <w:szCs w:val="23"/>
        </w:rPr>
        <w:t xml:space="preserve"> </w:t>
      </w:r>
      <w:r w:rsidRPr="005D1C48">
        <w:rPr>
          <w:rFonts w:ascii="Franklin Gothic Demi" w:hAnsi="Franklin Gothic Demi"/>
          <w:sz w:val="23"/>
          <w:szCs w:val="23"/>
        </w:rPr>
        <w:t>Kaldewei, Premium-Hersteller für hochwertige Badlösungen</w:t>
      </w:r>
      <w:r w:rsidR="00814BEB" w:rsidRPr="005D1C48">
        <w:rPr>
          <w:rFonts w:ascii="Franklin Gothic Demi" w:hAnsi="Franklin Gothic Demi"/>
          <w:sz w:val="23"/>
          <w:szCs w:val="23"/>
        </w:rPr>
        <w:t>, ist</w:t>
      </w:r>
      <w:r w:rsidR="00A85DB1" w:rsidRPr="005D1C48">
        <w:rPr>
          <w:rFonts w:ascii="Franklin Gothic Demi" w:hAnsi="Franklin Gothic Demi"/>
          <w:sz w:val="23"/>
          <w:szCs w:val="23"/>
        </w:rPr>
        <w:t xml:space="preserve"> Experte für barrierefreies Duschen</w:t>
      </w:r>
      <w:r w:rsidR="00814BEB" w:rsidRPr="005D1C48">
        <w:rPr>
          <w:rFonts w:ascii="Franklin Gothic Demi" w:hAnsi="Franklin Gothic Demi"/>
          <w:sz w:val="23"/>
          <w:szCs w:val="23"/>
        </w:rPr>
        <w:t xml:space="preserve"> mit vielen designprämierten Duschflächen aus edler Stahl-Emaille. </w:t>
      </w:r>
    </w:p>
    <w:p w14:paraId="5D59785F" w14:textId="173D9325" w:rsidR="00AE2D0D" w:rsidRPr="007106D9" w:rsidRDefault="003D15D6" w:rsidP="5CAA459C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5CAA459C">
        <w:rPr>
          <w:rFonts w:ascii="Franklin Gothic Book" w:hAnsi="Franklin Gothic Book"/>
          <w:sz w:val="23"/>
          <w:szCs w:val="23"/>
        </w:rPr>
        <w:t>M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it den </w:t>
      </w:r>
      <w:r w:rsidR="00A6750F" w:rsidRPr="5CAA459C">
        <w:rPr>
          <w:rFonts w:ascii="Franklin Gothic Book" w:hAnsi="Franklin Gothic Book"/>
          <w:sz w:val="23"/>
          <w:szCs w:val="23"/>
        </w:rPr>
        <w:t>eleganten</w:t>
      </w:r>
      <w:r w:rsidRPr="5CAA459C">
        <w:rPr>
          <w:rFonts w:ascii="Franklin Gothic Book" w:hAnsi="Franklin Gothic Book"/>
          <w:sz w:val="23"/>
          <w:szCs w:val="23"/>
        </w:rPr>
        <w:t xml:space="preserve"> </w:t>
      </w:r>
      <w:r w:rsidR="00AE2D0D" w:rsidRPr="5CAA459C">
        <w:rPr>
          <w:rFonts w:ascii="Franklin Gothic Book" w:hAnsi="Franklin Gothic Book"/>
          <w:sz w:val="23"/>
          <w:szCs w:val="23"/>
        </w:rPr>
        <w:t>Dusch</w:t>
      </w:r>
      <w:r w:rsidR="00ED2727" w:rsidRPr="5CAA459C">
        <w:rPr>
          <w:rFonts w:ascii="Franklin Gothic Book" w:hAnsi="Franklin Gothic Book"/>
          <w:sz w:val="23"/>
          <w:szCs w:val="23"/>
        </w:rPr>
        <w:t>abläufen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FlowPoint Zero und FlowLine Zero</w:t>
      </w:r>
      <w:r w:rsidRPr="5CAA459C">
        <w:rPr>
          <w:rFonts w:ascii="Franklin Gothic Book" w:hAnsi="Franklin Gothic Book"/>
          <w:sz w:val="23"/>
          <w:szCs w:val="23"/>
        </w:rPr>
        <w:t xml:space="preserve"> von Kaldewei lassen sich nun auch geflieste Duschbereiche aufwerten.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Beide Produkt</w:t>
      </w:r>
      <w:r w:rsidRPr="5CAA459C">
        <w:rPr>
          <w:rFonts w:ascii="Franklin Gothic Book" w:hAnsi="Franklin Gothic Book"/>
          <w:sz w:val="23"/>
          <w:szCs w:val="23"/>
        </w:rPr>
        <w:t>serien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ergänzen das Portfolio </w:t>
      </w:r>
      <w:r w:rsidR="00A85DB1" w:rsidRPr="5CAA459C">
        <w:rPr>
          <w:rFonts w:ascii="Franklin Gothic Book" w:hAnsi="Franklin Gothic Book"/>
          <w:sz w:val="23"/>
          <w:szCs w:val="23"/>
        </w:rPr>
        <w:t xml:space="preserve">an </w:t>
      </w:r>
      <w:r w:rsidR="00402C89" w:rsidRPr="5CAA459C">
        <w:rPr>
          <w:rFonts w:ascii="Franklin Gothic Book" w:hAnsi="Franklin Gothic Book"/>
          <w:sz w:val="23"/>
          <w:szCs w:val="23"/>
        </w:rPr>
        <w:t xml:space="preserve">emaillierten </w:t>
      </w:r>
      <w:r w:rsidR="00A85DB1" w:rsidRPr="5CAA459C">
        <w:rPr>
          <w:rFonts w:ascii="Franklin Gothic Book" w:hAnsi="Franklin Gothic Book"/>
          <w:sz w:val="23"/>
          <w:szCs w:val="23"/>
        </w:rPr>
        <w:t xml:space="preserve">Duschflächen 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perfekt und bieten Architekten, Bauherren und </w:t>
      </w:r>
      <w:r w:rsidR="00C91004" w:rsidRPr="5CAA459C">
        <w:rPr>
          <w:rFonts w:ascii="Franklin Gothic Book" w:hAnsi="Franklin Gothic Book"/>
          <w:sz w:val="23"/>
          <w:szCs w:val="23"/>
        </w:rPr>
        <w:t>Betreibern</w:t>
      </w:r>
      <w:r w:rsidRPr="5CAA459C">
        <w:rPr>
          <w:rFonts w:ascii="Franklin Gothic Book" w:hAnsi="Franklin Gothic Book"/>
          <w:sz w:val="23"/>
          <w:szCs w:val="23"/>
        </w:rPr>
        <w:t xml:space="preserve"> weitere stilvolle</w:t>
      </w:r>
      <w:r w:rsidR="00C91004" w:rsidRPr="5CAA459C">
        <w:rPr>
          <w:rFonts w:ascii="Franklin Gothic Book" w:hAnsi="Franklin Gothic Book"/>
          <w:sz w:val="23"/>
          <w:szCs w:val="23"/>
        </w:rPr>
        <w:t xml:space="preserve"> 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Lösungen für </w:t>
      </w:r>
      <w:r w:rsidR="00C91004" w:rsidRPr="5CAA459C">
        <w:rPr>
          <w:rFonts w:ascii="Franklin Gothic Book" w:hAnsi="Franklin Gothic Book"/>
          <w:sz w:val="23"/>
          <w:szCs w:val="23"/>
        </w:rPr>
        <w:t xml:space="preserve">das </w:t>
      </w:r>
      <w:r w:rsidRPr="5CAA459C">
        <w:rPr>
          <w:rFonts w:ascii="Franklin Gothic Book" w:hAnsi="Franklin Gothic Book"/>
          <w:sz w:val="23"/>
          <w:szCs w:val="23"/>
        </w:rPr>
        <w:t>barrierefreie Privatb</w:t>
      </w:r>
      <w:r w:rsidR="00C91004" w:rsidRPr="5CAA459C">
        <w:rPr>
          <w:rFonts w:ascii="Franklin Gothic Book" w:hAnsi="Franklin Gothic Book"/>
          <w:sz w:val="23"/>
          <w:szCs w:val="23"/>
        </w:rPr>
        <w:t>ad sowie für Bäder in der Hotellerie, dem Gesundheitswesen oder für die Wohnungswirtschaft</w:t>
      </w:r>
      <w:r w:rsidR="00AE2D0D" w:rsidRPr="5CAA459C">
        <w:rPr>
          <w:rFonts w:ascii="Franklin Gothic Book" w:hAnsi="Franklin Gothic Book"/>
          <w:sz w:val="23"/>
          <w:szCs w:val="23"/>
        </w:rPr>
        <w:t>.</w:t>
      </w:r>
    </w:p>
    <w:p w14:paraId="45CC18C1" w14:textId="2B942EEF" w:rsidR="00AE2D0D" w:rsidRDefault="00AE2D0D" w:rsidP="00AE2D0D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5CAA459C">
        <w:rPr>
          <w:rFonts w:ascii="Franklin Gothic Demi" w:hAnsi="Franklin Gothic Demi"/>
          <w:sz w:val="23"/>
          <w:szCs w:val="23"/>
        </w:rPr>
        <w:t>N</w:t>
      </w:r>
      <w:r w:rsidR="00DB2A2B" w:rsidRPr="5CAA459C">
        <w:rPr>
          <w:rFonts w:ascii="Franklin Gothic Demi" w:hAnsi="Franklin Gothic Demi"/>
          <w:sz w:val="23"/>
          <w:szCs w:val="23"/>
        </w:rPr>
        <w:t>eu</w:t>
      </w:r>
      <w:r w:rsidRPr="5CAA459C">
        <w:rPr>
          <w:rFonts w:ascii="Franklin Gothic Demi" w:hAnsi="Franklin Gothic Demi"/>
          <w:sz w:val="23"/>
          <w:szCs w:val="23"/>
        </w:rPr>
        <w:t>: FlowPoint Zero –</w:t>
      </w:r>
      <w:r w:rsidR="00DB2A2B" w:rsidRPr="5CAA459C">
        <w:rPr>
          <w:rFonts w:ascii="Franklin Gothic Demi" w:hAnsi="Franklin Gothic Demi"/>
          <w:sz w:val="23"/>
          <w:szCs w:val="23"/>
        </w:rPr>
        <w:t xml:space="preserve"> </w:t>
      </w:r>
      <w:r w:rsidR="00BF358E" w:rsidRPr="5CAA459C">
        <w:rPr>
          <w:rFonts w:ascii="Franklin Gothic Demi" w:hAnsi="Franklin Gothic Demi"/>
          <w:sz w:val="23"/>
          <w:szCs w:val="23"/>
        </w:rPr>
        <w:t>Barrierefreiheit mit Stil</w:t>
      </w:r>
    </w:p>
    <w:p w14:paraId="41DE884B" w14:textId="66678685" w:rsidR="00AE2D0D" w:rsidRPr="007106D9" w:rsidRDefault="00AE2D0D" w:rsidP="00AE2D0D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</w:t>
      </w:r>
      <w:r w:rsidRPr="007106D9">
        <w:rPr>
          <w:rFonts w:ascii="Franklin Gothic Book" w:hAnsi="Franklin Gothic Book"/>
          <w:sz w:val="23"/>
          <w:szCs w:val="23"/>
        </w:rPr>
        <w:t xml:space="preserve">FlowPoint </w:t>
      </w:r>
      <w:r w:rsidR="00C91004">
        <w:rPr>
          <w:rFonts w:ascii="Franklin Gothic Book" w:hAnsi="Franklin Gothic Book"/>
          <w:sz w:val="23"/>
          <w:szCs w:val="23"/>
        </w:rPr>
        <w:t xml:space="preserve">Zero </w:t>
      </w:r>
      <w:r>
        <w:rPr>
          <w:rFonts w:ascii="Franklin Gothic Book" w:hAnsi="Franklin Gothic Book"/>
          <w:sz w:val="23"/>
          <w:szCs w:val="23"/>
        </w:rPr>
        <w:t xml:space="preserve">erweitert das bewährte </w:t>
      </w:r>
      <w:r w:rsidRPr="007106D9">
        <w:rPr>
          <w:rFonts w:ascii="Franklin Gothic Book" w:hAnsi="Franklin Gothic Book"/>
          <w:sz w:val="23"/>
          <w:szCs w:val="23"/>
        </w:rPr>
        <w:t>Sortiment</w:t>
      </w:r>
      <w:r>
        <w:rPr>
          <w:rFonts w:ascii="Franklin Gothic Book" w:hAnsi="Franklin Gothic Book"/>
          <w:sz w:val="23"/>
          <w:szCs w:val="23"/>
        </w:rPr>
        <w:t xml:space="preserve"> für die bodenebene </w:t>
      </w:r>
      <w:r w:rsidR="00DB2A2B">
        <w:rPr>
          <w:rFonts w:ascii="Franklin Gothic Book" w:hAnsi="Franklin Gothic Book"/>
          <w:sz w:val="23"/>
          <w:szCs w:val="23"/>
        </w:rPr>
        <w:t>Duschplatzg</w:t>
      </w:r>
      <w:r>
        <w:rPr>
          <w:rFonts w:ascii="Franklin Gothic Book" w:hAnsi="Franklin Gothic Book"/>
          <w:sz w:val="23"/>
          <w:szCs w:val="23"/>
        </w:rPr>
        <w:t>estaltung um ei</w:t>
      </w:r>
      <w:r w:rsidRPr="007106D9">
        <w:rPr>
          <w:rFonts w:ascii="Franklin Gothic Book" w:hAnsi="Franklin Gothic Book"/>
          <w:sz w:val="23"/>
          <w:szCs w:val="23"/>
        </w:rPr>
        <w:t>nen eleganten Punktablauf, der Funktionalität und Ästhetik gleicherma</w:t>
      </w:r>
      <w:r w:rsidR="005D1C48">
        <w:rPr>
          <w:rFonts w:ascii="Franklin Gothic Book" w:hAnsi="Franklin Gothic Book"/>
          <w:sz w:val="23"/>
          <w:szCs w:val="23"/>
        </w:rPr>
        <w:t>ss</w:t>
      </w:r>
      <w:r w:rsidRPr="007106D9">
        <w:rPr>
          <w:rFonts w:ascii="Franklin Gothic Book" w:hAnsi="Franklin Gothic Book"/>
          <w:sz w:val="23"/>
          <w:szCs w:val="23"/>
        </w:rPr>
        <w:t xml:space="preserve">en vereint. Entworfen vom renommierten Designer Werner Aisslinger, integriert sich die hochwertige Edelstahlblende nahtlos in jeden Duschbereich. </w:t>
      </w:r>
      <w:r w:rsidR="00157C51">
        <w:rPr>
          <w:rFonts w:ascii="Franklin Gothic Book" w:hAnsi="Franklin Gothic Book"/>
          <w:sz w:val="23"/>
          <w:szCs w:val="23"/>
        </w:rPr>
        <w:t>F</w:t>
      </w:r>
      <w:r w:rsidRPr="007106D9">
        <w:rPr>
          <w:rFonts w:ascii="Franklin Gothic Book" w:hAnsi="Franklin Gothic Book"/>
          <w:sz w:val="23"/>
          <w:szCs w:val="23"/>
        </w:rPr>
        <w:t>ünf Oberflächen</w:t>
      </w:r>
      <w:r w:rsidR="00301414">
        <w:rPr>
          <w:rFonts w:ascii="Franklin Gothic Book" w:hAnsi="Franklin Gothic Book"/>
          <w:sz w:val="23"/>
          <w:szCs w:val="23"/>
        </w:rPr>
        <w:t xml:space="preserve"> </w:t>
      </w:r>
      <w:r w:rsidR="00C91004" w:rsidRPr="00FB5E26">
        <w:rPr>
          <w:rFonts w:ascii="Franklin Gothic Book" w:hAnsi="Franklin Gothic Book"/>
          <w:sz w:val="23"/>
          <w:szCs w:val="23"/>
        </w:rPr>
        <w:t>–</w:t>
      </w:r>
      <w:r w:rsidR="00301414">
        <w:rPr>
          <w:rFonts w:ascii="Franklin Gothic Book" w:hAnsi="Franklin Gothic Book"/>
          <w:sz w:val="23"/>
          <w:szCs w:val="23"/>
        </w:rPr>
        <w:t xml:space="preserve"> </w:t>
      </w:r>
      <w:r w:rsidRPr="007106D9">
        <w:rPr>
          <w:rFonts w:ascii="Franklin Gothic Book" w:hAnsi="Franklin Gothic Book"/>
          <w:sz w:val="23"/>
          <w:szCs w:val="23"/>
        </w:rPr>
        <w:t>Edelstahl gebürstet, Champagner</w:t>
      </w:r>
      <w:r>
        <w:rPr>
          <w:rFonts w:ascii="Franklin Gothic Book" w:hAnsi="Franklin Gothic Book"/>
          <w:sz w:val="23"/>
          <w:szCs w:val="23"/>
        </w:rPr>
        <w:t xml:space="preserve"> gebürstet</w:t>
      </w:r>
      <w:r w:rsidRPr="007106D9">
        <w:rPr>
          <w:rFonts w:ascii="Franklin Gothic Book" w:hAnsi="Franklin Gothic Book"/>
          <w:sz w:val="23"/>
          <w:szCs w:val="23"/>
        </w:rPr>
        <w:t>, Graphit gebürstet, Schwarz matt und Alpinwei</w:t>
      </w:r>
      <w:r w:rsidR="005D1C48">
        <w:rPr>
          <w:rFonts w:ascii="Franklin Gothic Book" w:hAnsi="Franklin Gothic Book"/>
          <w:sz w:val="23"/>
          <w:szCs w:val="23"/>
        </w:rPr>
        <w:t>ss</w:t>
      </w:r>
      <w:r w:rsidRPr="007106D9">
        <w:rPr>
          <w:rFonts w:ascii="Franklin Gothic Book" w:hAnsi="Franklin Gothic Book"/>
          <w:sz w:val="23"/>
          <w:szCs w:val="23"/>
        </w:rPr>
        <w:t xml:space="preserve"> </w:t>
      </w:r>
      <w:r w:rsidRPr="00FB5E26">
        <w:rPr>
          <w:rFonts w:ascii="Franklin Gothic Book" w:hAnsi="Franklin Gothic Book"/>
          <w:sz w:val="23"/>
          <w:szCs w:val="23"/>
        </w:rPr>
        <w:t>matt</w:t>
      </w:r>
      <w:r w:rsidR="00301414" w:rsidRPr="00FB5E26">
        <w:rPr>
          <w:rFonts w:ascii="Franklin Gothic Book" w:hAnsi="Franklin Gothic Book"/>
          <w:sz w:val="23"/>
          <w:szCs w:val="23"/>
        </w:rPr>
        <w:t xml:space="preserve"> – sorgen für eine</w:t>
      </w:r>
      <w:r w:rsidR="00DB2A2B" w:rsidRPr="00FB5E26">
        <w:rPr>
          <w:rFonts w:ascii="Franklin Gothic Book" w:hAnsi="Franklin Gothic Book"/>
          <w:sz w:val="23"/>
          <w:szCs w:val="23"/>
        </w:rPr>
        <w:t xml:space="preserve"> harmonisch</w:t>
      </w:r>
      <w:r w:rsidR="00C91004">
        <w:rPr>
          <w:rFonts w:ascii="Franklin Gothic Book" w:hAnsi="Franklin Gothic Book"/>
          <w:sz w:val="23"/>
          <w:szCs w:val="23"/>
        </w:rPr>
        <w:t>e</w:t>
      </w:r>
      <w:r w:rsidR="00301414" w:rsidRPr="00FB5E26">
        <w:rPr>
          <w:rFonts w:ascii="Franklin Gothic Book" w:hAnsi="Franklin Gothic Book"/>
          <w:sz w:val="23"/>
          <w:szCs w:val="23"/>
        </w:rPr>
        <w:t xml:space="preserve"> Integration in </w:t>
      </w:r>
      <w:r w:rsidR="00164CA5" w:rsidRPr="00FB5E26">
        <w:rPr>
          <w:rFonts w:ascii="Franklin Gothic Book" w:hAnsi="Franklin Gothic Book"/>
          <w:sz w:val="23"/>
          <w:szCs w:val="23"/>
        </w:rPr>
        <w:t xml:space="preserve">unterschiedliche </w:t>
      </w:r>
      <w:r w:rsidR="00A57FB9" w:rsidRPr="00FB5E26">
        <w:rPr>
          <w:rFonts w:ascii="Franklin Gothic Book" w:hAnsi="Franklin Gothic Book"/>
          <w:sz w:val="23"/>
          <w:szCs w:val="23"/>
        </w:rPr>
        <w:t>Farb- und</w:t>
      </w:r>
      <w:r w:rsidR="00A57FB9">
        <w:rPr>
          <w:rFonts w:ascii="Franklin Gothic Book" w:hAnsi="Franklin Gothic Book"/>
          <w:sz w:val="23"/>
          <w:szCs w:val="23"/>
        </w:rPr>
        <w:t xml:space="preserve"> Materialwelten. Maximale Flexibilität bei der Planung eröffnet </w:t>
      </w:r>
      <w:r w:rsidR="00DB2A2B">
        <w:rPr>
          <w:rFonts w:ascii="Franklin Gothic Book" w:hAnsi="Franklin Gothic Book"/>
          <w:sz w:val="23"/>
          <w:szCs w:val="23"/>
        </w:rPr>
        <w:t xml:space="preserve">zudem </w:t>
      </w:r>
      <w:r w:rsidR="00A57FB9">
        <w:rPr>
          <w:rFonts w:ascii="Franklin Gothic Book" w:hAnsi="Franklin Gothic Book"/>
          <w:sz w:val="23"/>
          <w:szCs w:val="23"/>
        </w:rPr>
        <w:t xml:space="preserve">die freie Positionierbarkeit des Ablaufs mittig in der Dusche, vor der Wand oder direkt an der Wand. </w:t>
      </w:r>
    </w:p>
    <w:p w14:paraId="111F7978" w14:textId="24FE15E4" w:rsidR="00AE2D0D" w:rsidRDefault="00A57FB9" w:rsidP="00AE2D0D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5CAA459C">
        <w:rPr>
          <w:rFonts w:ascii="Franklin Gothic Book" w:hAnsi="Franklin Gothic Book"/>
          <w:sz w:val="23"/>
          <w:szCs w:val="23"/>
        </w:rPr>
        <w:t>Besonders komfortabel: d</w:t>
      </w:r>
      <w:r w:rsidR="00AE2D0D" w:rsidRPr="5CAA459C">
        <w:rPr>
          <w:rFonts w:ascii="Franklin Gothic Book" w:hAnsi="Franklin Gothic Book"/>
          <w:sz w:val="23"/>
          <w:szCs w:val="23"/>
        </w:rPr>
        <w:t>er innovative K-Click’n Clean</w:t>
      </w:r>
      <w:r w:rsidR="00AE2D0D" w:rsidRPr="5CAA459C">
        <w:rPr>
          <w:rFonts w:ascii="Franklin Gothic Book" w:hAnsi="Franklin Gothic Book"/>
          <w:sz w:val="23"/>
          <w:szCs w:val="23"/>
          <w:vertAlign w:val="superscript"/>
        </w:rPr>
        <w:t>®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Mechanismus </w:t>
      </w:r>
      <w:r w:rsidR="00FB5E26" w:rsidRPr="5CAA459C">
        <w:rPr>
          <w:rFonts w:ascii="Franklin Gothic Book" w:hAnsi="Franklin Gothic Book"/>
          <w:sz w:val="23"/>
          <w:szCs w:val="23"/>
        </w:rPr>
        <w:t>für</w:t>
      </w:r>
      <w:r w:rsidR="004B018D" w:rsidRPr="5CAA459C">
        <w:rPr>
          <w:rFonts w:ascii="Franklin Gothic Book" w:hAnsi="Franklin Gothic Book"/>
          <w:sz w:val="23"/>
          <w:szCs w:val="23"/>
        </w:rPr>
        <w:t xml:space="preserve"> </w:t>
      </w:r>
      <w:r w:rsidR="00AE2D0D" w:rsidRPr="5CAA459C">
        <w:rPr>
          <w:rFonts w:ascii="Franklin Gothic Book" w:hAnsi="Franklin Gothic Book"/>
          <w:sz w:val="23"/>
          <w:szCs w:val="23"/>
        </w:rPr>
        <w:t>eine mühelose Reinigung</w:t>
      </w:r>
      <w:r w:rsidRPr="5CAA459C">
        <w:rPr>
          <w:rFonts w:ascii="Franklin Gothic Book" w:hAnsi="Franklin Gothic Book"/>
          <w:sz w:val="23"/>
          <w:szCs w:val="23"/>
        </w:rPr>
        <w:t xml:space="preserve">. Schnell und einfach lässt sich die </w:t>
      </w:r>
      <w:r w:rsidR="00C91004" w:rsidRPr="5CAA459C">
        <w:rPr>
          <w:rFonts w:ascii="Franklin Gothic Book" w:hAnsi="Franklin Gothic Book"/>
          <w:sz w:val="23"/>
          <w:szCs w:val="23"/>
        </w:rPr>
        <w:t>Designb</w:t>
      </w:r>
      <w:r w:rsidRPr="5CAA459C">
        <w:rPr>
          <w:rFonts w:ascii="Franklin Gothic Book" w:hAnsi="Franklin Gothic Book"/>
          <w:sz w:val="23"/>
          <w:szCs w:val="23"/>
        </w:rPr>
        <w:t>lende mit nur einer Hand öffnen und schlie</w:t>
      </w:r>
      <w:r w:rsidR="005D1C48">
        <w:rPr>
          <w:rFonts w:ascii="Franklin Gothic Book" w:hAnsi="Franklin Gothic Book"/>
          <w:sz w:val="23"/>
          <w:szCs w:val="23"/>
        </w:rPr>
        <w:t>ss</w:t>
      </w:r>
      <w:r w:rsidRPr="5CAA459C">
        <w:rPr>
          <w:rFonts w:ascii="Franklin Gothic Book" w:hAnsi="Franklin Gothic Book"/>
          <w:sz w:val="23"/>
          <w:szCs w:val="23"/>
        </w:rPr>
        <w:t>en. Dies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macht d</w:t>
      </w:r>
      <w:r w:rsidRPr="5CAA459C">
        <w:rPr>
          <w:rFonts w:ascii="Franklin Gothic Book" w:hAnsi="Franklin Gothic Book"/>
          <w:sz w:val="23"/>
          <w:szCs w:val="23"/>
        </w:rPr>
        <w:t>en Kaldewei FlowPoint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alltags</w:t>
      </w:r>
      <w:r w:rsidRPr="5CAA459C">
        <w:rPr>
          <w:rFonts w:ascii="Franklin Gothic Book" w:hAnsi="Franklin Gothic Book"/>
          <w:sz w:val="23"/>
          <w:szCs w:val="23"/>
        </w:rPr>
        <w:t>tauglich im privaten wie im P</w:t>
      </w:r>
      <w:r w:rsidR="00DB2A2B" w:rsidRPr="5CAA459C">
        <w:rPr>
          <w:rFonts w:ascii="Franklin Gothic Book" w:hAnsi="Franklin Gothic Book"/>
          <w:sz w:val="23"/>
          <w:szCs w:val="23"/>
        </w:rPr>
        <w:t>ro</w:t>
      </w:r>
      <w:r w:rsidRPr="5CAA459C">
        <w:rPr>
          <w:rFonts w:ascii="Franklin Gothic Book" w:hAnsi="Franklin Gothic Book"/>
          <w:sz w:val="23"/>
          <w:szCs w:val="23"/>
        </w:rPr>
        <w:t>jektbad</w:t>
      </w:r>
      <w:r w:rsidR="00AE2D0D" w:rsidRPr="5CAA459C">
        <w:rPr>
          <w:rFonts w:ascii="Franklin Gothic Book" w:hAnsi="Franklin Gothic Book"/>
          <w:sz w:val="23"/>
          <w:szCs w:val="23"/>
        </w:rPr>
        <w:t>. Das praktische All-in-One Set mit zwei unterschiedliche</w:t>
      </w:r>
      <w:r w:rsidR="00FB5E26" w:rsidRPr="5CAA459C">
        <w:rPr>
          <w:rFonts w:ascii="Franklin Gothic Book" w:hAnsi="Franklin Gothic Book"/>
          <w:sz w:val="23"/>
          <w:szCs w:val="23"/>
        </w:rPr>
        <w:t>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Ablaufgarnituren ermöglicht</w:t>
      </w:r>
      <w:r w:rsidR="00FB5E26" w:rsidRPr="5CAA459C">
        <w:rPr>
          <w:rFonts w:ascii="Franklin Gothic Book" w:hAnsi="Franklin Gothic Book"/>
          <w:sz w:val="23"/>
          <w:szCs w:val="23"/>
        </w:rPr>
        <w:t xml:space="preserve"> </w:t>
      </w:r>
      <w:r w:rsidR="00AE2D0D" w:rsidRPr="5CAA459C">
        <w:rPr>
          <w:rFonts w:ascii="Franklin Gothic Book" w:hAnsi="Franklin Gothic Book"/>
          <w:sz w:val="23"/>
          <w:szCs w:val="23"/>
        </w:rPr>
        <w:t>eine Aufbauhöhe von</w:t>
      </w:r>
      <w:r w:rsidR="00FB5E26" w:rsidRPr="5CAA459C">
        <w:rPr>
          <w:rFonts w:ascii="Franklin Gothic Book" w:hAnsi="Franklin Gothic Book"/>
          <w:sz w:val="23"/>
          <w:szCs w:val="23"/>
        </w:rPr>
        <w:t xml:space="preserve"> nur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59 bis</w:t>
      </w:r>
      <w:r w:rsidR="00C91004" w:rsidRPr="5CAA459C">
        <w:rPr>
          <w:rFonts w:ascii="Franklin Gothic Book" w:hAnsi="Franklin Gothic Book"/>
          <w:sz w:val="23"/>
          <w:szCs w:val="23"/>
        </w:rPr>
        <w:t xml:space="preserve"> zu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179 </w:t>
      </w:r>
      <w:r w:rsidR="00FB5E26" w:rsidRPr="5CAA459C">
        <w:rPr>
          <w:rFonts w:ascii="Franklin Gothic Book" w:hAnsi="Franklin Gothic Book"/>
          <w:sz w:val="23"/>
          <w:szCs w:val="23"/>
        </w:rPr>
        <w:t>Millimetern</w:t>
      </w:r>
      <w:r w:rsidR="00493E02" w:rsidRPr="5CAA459C">
        <w:rPr>
          <w:rFonts w:ascii="Franklin Gothic Book" w:hAnsi="Franklin Gothic Book"/>
          <w:sz w:val="23"/>
          <w:szCs w:val="23"/>
        </w:rPr>
        <w:t>,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eine sichere Abdichtung und effektiven Schallschutz. </w:t>
      </w:r>
    </w:p>
    <w:p w14:paraId="339813B0" w14:textId="77777777" w:rsidR="005D1C48" w:rsidRDefault="005D1C48" w:rsidP="00AE2D0D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F83AA5C" w14:textId="372B04BC" w:rsidR="00AE2D0D" w:rsidRDefault="00AE2D0D" w:rsidP="00AE2D0D">
      <w:pPr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7106D9">
        <w:rPr>
          <w:rFonts w:ascii="Franklin Gothic Demi" w:hAnsi="Franklin Gothic Demi"/>
          <w:sz w:val="23"/>
          <w:szCs w:val="23"/>
        </w:rPr>
        <w:lastRenderedPageBreak/>
        <w:t xml:space="preserve">Etabliert: FlowLine Zero – </w:t>
      </w:r>
      <w:r>
        <w:rPr>
          <w:rFonts w:ascii="Franklin Gothic Demi" w:hAnsi="Franklin Gothic Demi"/>
          <w:sz w:val="23"/>
          <w:szCs w:val="23"/>
        </w:rPr>
        <w:t xml:space="preserve">Prämierte </w:t>
      </w:r>
      <w:r w:rsidRPr="007106D9">
        <w:rPr>
          <w:rFonts w:ascii="Franklin Gothic Demi" w:hAnsi="Franklin Gothic Demi"/>
          <w:sz w:val="23"/>
          <w:szCs w:val="23"/>
        </w:rPr>
        <w:t>Design-Duschrinne</w:t>
      </w:r>
    </w:p>
    <w:p w14:paraId="792B8D58" w14:textId="3EEF93BE" w:rsidR="00AE2D0D" w:rsidRPr="007106D9" w:rsidRDefault="00FB5E26" w:rsidP="00AE2D0D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5CAA459C">
        <w:rPr>
          <w:rFonts w:ascii="Franklin Gothic Book" w:hAnsi="Franklin Gothic Book"/>
          <w:sz w:val="23"/>
          <w:szCs w:val="23"/>
        </w:rPr>
        <w:t xml:space="preserve">Der neue Punkt-Ablauf </w:t>
      </w:r>
      <w:r w:rsidR="00A57FB9" w:rsidRPr="5CAA459C">
        <w:rPr>
          <w:rFonts w:ascii="Franklin Gothic Book" w:hAnsi="Franklin Gothic Book"/>
          <w:sz w:val="23"/>
          <w:szCs w:val="23"/>
        </w:rPr>
        <w:t xml:space="preserve">Kaldewei FlowPoint Zero </w:t>
      </w:r>
      <w:r w:rsidR="00797A2B" w:rsidRPr="5CAA459C">
        <w:rPr>
          <w:rFonts w:ascii="Franklin Gothic Book" w:hAnsi="Franklin Gothic Book"/>
          <w:sz w:val="23"/>
          <w:szCs w:val="23"/>
        </w:rPr>
        <w:t>er</w:t>
      </w:r>
      <w:r w:rsidR="00797A2B">
        <w:rPr>
          <w:rFonts w:ascii="Franklin Gothic Book" w:hAnsi="Franklin Gothic Book"/>
          <w:sz w:val="23"/>
          <w:szCs w:val="23"/>
        </w:rPr>
        <w:t>gänzt</w:t>
      </w:r>
      <w:r w:rsidR="00797A2B" w:rsidRPr="5CAA459C">
        <w:rPr>
          <w:rFonts w:ascii="Franklin Gothic Book" w:hAnsi="Franklin Gothic Book"/>
          <w:sz w:val="23"/>
          <w:szCs w:val="23"/>
        </w:rPr>
        <w:t xml:space="preserve"> </w:t>
      </w:r>
      <w:r w:rsidRPr="5CAA459C">
        <w:rPr>
          <w:rFonts w:ascii="Franklin Gothic Book" w:hAnsi="Franklin Gothic Book"/>
          <w:sz w:val="23"/>
          <w:szCs w:val="23"/>
        </w:rPr>
        <w:t xml:space="preserve">das Sortiment der </w:t>
      </w:r>
      <w:r w:rsidR="00493E02" w:rsidRPr="5CAA459C">
        <w:rPr>
          <w:rFonts w:ascii="Franklin Gothic Book" w:hAnsi="Franklin Gothic Book"/>
          <w:sz w:val="23"/>
          <w:szCs w:val="23"/>
        </w:rPr>
        <w:t xml:space="preserve">etablierten </w:t>
      </w:r>
      <w:r w:rsidRPr="5CAA459C">
        <w:rPr>
          <w:rFonts w:ascii="Franklin Gothic Book" w:hAnsi="Franklin Gothic Book"/>
          <w:sz w:val="23"/>
          <w:szCs w:val="23"/>
        </w:rPr>
        <w:t>Duschrinne</w:t>
      </w:r>
      <w:r w:rsidR="00A57FB9" w:rsidRPr="5CAA459C">
        <w:rPr>
          <w:rFonts w:ascii="Franklin Gothic Book" w:hAnsi="Franklin Gothic Book"/>
          <w:sz w:val="23"/>
          <w:szCs w:val="23"/>
        </w:rPr>
        <w:t xml:space="preserve"> </w:t>
      </w:r>
      <w:r w:rsidR="00AE2D0D" w:rsidRPr="5CAA459C">
        <w:rPr>
          <w:rFonts w:ascii="Franklin Gothic Book" w:hAnsi="Franklin Gothic Book"/>
          <w:sz w:val="23"/>
          <w:szCs w:val="23"/>
        </w:rPr>
        <w:t>FlowLine Zero</w:t>
      </w:r>
      <w:r w:rsidR="00BF358E" w:rsidRPr="5CAA459C">
        <w:rPr>
          <w:rFonts w:ascii="Franklin Gothic Book" w:hAnsi="Franklin Gothic Book"/>
          <w:sz w:val="23"/>
          <w:szCs w:val="23"/>
        </w:rPr>
        <w:t>, die</w:t>
      </w:r>
      <w:r w:rsidR="00A57FB9" w:rsidRPr="5CAA459C">
        <w:rPr>
          <w:rFonts w:ascii="Franklin Gothic Book" w:hAnsi="Franklin Gothic Book"/>
          <w:sz w:val="23"/>
          <w:szCs w:val="23"/>
        </w:rPr>
        <w:t xml:space="preserve"> den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ersten Schritt</w:t>
      </w:r>
      <w:r w:rsidR="00BF358E" w:rsidRPr="5CAA459C">
        <w:rPr>
          <w:rFonts w:ascii="Franklin Gothic Book" w:hAnsi="Franklin Gothic Book"/>
          <w:sz w:val="23"/>
          <w:szCs w:val="23"/>
        </w:rPr>
        <w:t xml:space="preserve"> für Kaldewei </w:t>
      </w:r>
      <w:r w:rsidR="00AE2D0D" w:rsidRPr="5CAA459C">
        <w:rPr>
          <w:rFonts w:ascii="Franklin Gothic Book" w:hAnsi="Franklin Gothic Book"/>
          <w:sz w:val="23"/>
          <w:szCs w:val="23"/>
        </w:rPr>
        <w:t>in die Welt der Design-Duschrinnen</w:t>
      </w:r>
      <w:r w:rsidR="00BF358E" w:rsidRPr="5CAA459C">
        <w:rPr>
          <w:rFonts w:ascii="Franklin Gothic Book" w:hAnsi="Franklin Gothic Book"/>
          <w:sz w:val="23"/>
          <w:szCs w:val="23"/>
        </w:rPr>
        <w:t xml:space="preserve"> markierte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und mittlerweile eine feste Grö</w:t>
      </w:r>
      <w:r w:rsidR="005D1C48">
        <w:rPr>
          <w:rFonts w:ascii="Franklin Gothic Book" w:hAnsi="Franklin Gothic Book"/>
          <w:sz w:val="23"/>
          <w:szCs w:val="23"/>
        </w:rPr>
        <w:t>ss</w:t>
      </w:r>
      <w:r w:rsidR="00AE2D0D" w:rsidRPr="5CAA459C">
        <w:rPr>
          <w:rFonts w:ascii="Franklin Gothic Book" w:hAnsi="Franklin Gothic Book"/>
          <w:sz w:val="23"/>
          <w:szCs w:val="23"/>
        </w:rPr>
        <w:t>e im Produktportfolio</w:t>
      </w:r>
      <w:r w:rsidR="00BF358E" w:rsidRPr="5CAA459C">
        <w:rPr>
          <w:rFonts w:ascii="Franklin Gothic Book" w:hAnsi="Franklin Gothic Book"/>
          <w:sz w:val="23"/>
          <w:szCs w:val="23"/>
        </w:rPr>
        <w:t xml:space="preserve"> des Premium-Herstellers ist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. </w:t>
      </w:r>
      <w:r w:rsidR="00BF358E" w:rsidRPr="5CAA459C">
        <w:rPr>
          <w:rFonts w:ascii="Franklin Gothic Book" w:hAnsi="Franklin Gothic Book"/>
          <w:sz w:val="23"/>
          <w:szCs w:val="23"/>
        </w:rPr>
        <w:t>Ihr gelungenes Design und die technische Präzision der</w:t>
      </w:r>
      <w:r w:rsidRPr="5CAA459C">
        <w:rPr>
          <w:rFonts w:ascii="Franklin Gothic Book" w:hAnsi="Franklin Gothic Book"/>
          <w:sz w:val="23"/>
          <w:szCs w:val="23"/>
        </w:rPr>
        <w:t xml:space="preserve"> Kaldewei</w:t>
      </w:r>
      <w:r w:rsidR="00BF358E" w:rsidRPr="5CAA459C">
        <w:rPr>
          <w:rFonts w:ascii="Franklin Gothic Book" w:hAnsi="Franklin Gothic Book"/>
          <w:sz w:val="23"/>
          <w:szCs w:val="23"/>
        </w:rPr>
        <w:t xml:space="preserve"> FlowLine Zero wurden bereits mit dem German Design Award und dem iF Design Award in Gold ausgezeichnet. </w:t>
      </w:r>
    </w:p>
    <w:p w14:paraId="53D390CD" w14:textId="73D22FEB" w:rsidR="00AE2D0D" w:rsidRDefault="00AE2D0D" w:rsidP="00AE2D0D">
      <w:pPr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7106D9">
        <w:rPr>
          <w:rFonts w:ascii="Franklin Gothic Demi" w:hAnsi="Franklin Gothic Demi"/>
          <w:sz w:val="23"/>
          <w:szCs w:val="23"/>
        </w:rPr>
        <w:t xml:space="preserve">Barrierefreiheit neu gedacht </w:t>
      </w:r>
    </w:p>
    <w:p w14:paraId="7666DE0A" w14:textId="381CCFAA" w:rsidR="00AE2D0D" w:rsidRPr="007106D9" w:rsidRDefault="00402C89" w:rsidP="00AE2D0D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5CAA459C">
        <w:rPr>
          <w:rFonts w:ascii="Franklin Gothic Book" w:hAnsi="Franklin Gothic Book"/>
          <w:sz w:val="23"/>
          <w:szCs w:val="23"/>
        </w:rPr>
        <w:t>Mit den bewährten emaillierten Duschflächen sowie m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it FlowPoint Zero und FlowLine Zero zeigt Kaldewei, dass barrierefreie Badezimmer nicht nur </w:t>
      </w:r>
      <w:r w:rsidR="00026DDA" w:rsidRPr="5CAA459C">
        <w:rPr>
          <w:rFonts w:ascii="Franklin Gothic Book" w:hAnsi="Franklin Gothic Book"/>
          <w:sz w:val="23"/>
          <w:szCs w:val="23"/>
        </w:rPr>
        <w:t>funktional,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sondern auch </w:t>
      </w:r>
      <w:r w:rsidR="00A768E9" w:rsidRPr="5CAA459C">
        <w:rPr>
          <w:rFonts w:ascii="Franklin Gothic Book" w:hAnsi="Franklin Gothic Book"/>
          <w:sz w:val="23"/>
          <w:szCs w:val="23"/>
        </w:rPr>
        <w:t>elegant</w:t>
      </w:r>
      <w:r w:rsidR="00BF358E" w:rsidRPr="5CAA459C">
        <w:rPr>
          <w:rFonts w:ascii="Franklin Gothic Book" w:hAnsi="Franklin Gothic Book"/>
          <w:sz w:val="23"/>
          <w:szCs w:val="23"/>
        </w:rPr>
        <w:t xml:space="preserve"> 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und </w:t>
      </w:r>
      <w:r w:rsidR="4F15343A" w:rsidRPr="5CAA459C">
        <w:rPr>
          <w:rFonts w:ascii="Franklin Gothic Book" w:hAnsi="Franklin Gothic Book"/>
          <w:sz w:val="23"/>
          <w:szCs w:val="23"/>
        </w:rPr>
        <w:t>schlichtweg schön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sein können. </w:t>
      </w:r>
      <w:r w:rsidRPr="5CAA459C">
        <w:rPr>
          <w:rFonts w:ascii="Franklin Gothic Book" w:hAnsi="Franklin Gothic Book"/>
          <w:sz w:val="23"/>
          <w:szCs w:val="23"/>
        </w:rPr>
        <w:t>Alle Duschlösungen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ermöglichen eine </w:t>
      </w:r>
      <w:r w:rsidR="00D3604E" w:rsidRPr="5CAA459C">
        <w:rPr>
          <w:rFonts w:ascii="Franklin Gothic Book" w:hAnsi="Franklin Gothic Book"/>
          <w:sz w:val="23"/>
          <w:szCs w:val="23"/>
        </w:rPr>
        <w:t xml:space="preserve">flexible und 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vorausschauende Gestaltung von Duschplätzen, die Komfort und Ästhetik ins Zentrum rücken. Kaldewei schafft Lösungen, die für private Anwender genauso attraktiv sind wie für die Hotellerie und das Projektgeschäft – und </w:t>
      </w:r>
      <w:r w:rsidR="001F5346">
        <w:rPr>
          <w:rFonts w:ascii="Franklin Gothic Book" w:hAnsi="Franklin Gothic Book"/>
          <w:sz w:val="23"/>
          <w:szCs w:val="23"/>
        </w:rPr>
        <w:t xml:space="preserve">die </w:t>
      </w:r>
      <w:r w:rsidR="00A70736">
        <w:rPr>
          <w:rFonts w:ascii="Franklin Gothic Book" w:hAnsi="Franklin Gothic Book"/>
          <w:sz w:val="23"/>
          <w:szCs w:val="23"/>
        </w:rPr>
        <w:t xml:space="preserve">die Bedürfnisse </w:t>
      </w:r>
      <w:r w:rsidR="00B20E1D">
        <w:rPr>
          <w:rFonts w:ascii="Franklin Gothic Book" w:hAnsi="Franklin Gothic Book"/>
          <w:sz w:val="23"/>
          <w:szCs w:val="23"/>
        </w:rPr>
        <w:t>und Wünsche der Menschen</w:t>
      </w:r>
      <w:r w:rsidR="00143417">
        <w:rPr>
          <w:rFonts w:ascii="Franklin Gothic Book" w:hAnsi="Franklin Gothic Book"/>
          <w:sz w:val="23"/>
          <w:szCs w:val="23"/>
        </w:rPr>
        <w:t xml:space="preserve"> an </w:t>
      </w:r>
      <w:r w:rsidR="00443344">
        <w:rPr>
          <w:rFonts w:ascii="Franklin Gothic Book" w:hAnsi="Franklin Gothic Book"/>
          <w:sz w:val="23"/>
          <w:szCs w:val="23"/>
        </w:rPr>
        <w:t xml:space="preserve">ihr </w:t>
      </w:r>
      <w:r w:rsidR="00AE2D0D" w:rsidRPr="5CAA459C">
        <w:rPr>
          <w:rFonts w:ascii="Franklin Gothic Book" w:hAnsi="Franklin Gothic Book"/>
          <w:sz w:val="23"/>
          <w:szCs w:val="23"/>
        </w:rPr>
        <w:t>barrierefreie</w:t>
      </w:r>
      <w:r w:rsidR="00443344">
        <w:rPr>
          <w:rFonts w:ascii="Franklin Gothic Book" w:hAnsi="Franklin Gothic Book"/>
          <w:sz w:val="23"/>
          <w:szCs w:val="23"/>
        </w:rPr>
        <w:t>s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 Bad</w:t>
      </w:r>
      <w:r w:rsidR="00443344">
        <w:rPr>
          <w:rFonts w:ascii="Franklin Gothic Book" w:hAnsi="Franklin Gothic Book"/>
          <w:sz w:val="23"/>
          <w:szCs w:val="23"/>
        </w:rPr>
        <w:t xml:space="preserve"> </w:t>
      </w:r>
      <w:r w:rsidR="00BB00AD">
        <w:rPr>
          <w:rFonts w:ascii="Franklin Gothic Book" w:hAnsi="Franklin Gothic Book"/>
          <w:sz w:val="23"/>
          <w:szCs w:val="23"/>
        </w:rPr>
        <w:t>in den Vordergrund stellen</w:t>
      </w:r>
      <w:r w:rsidR="00AE2D0D" w:rsidRPr="5CAA459C">
        <w:rPr>
          <w:rFonts w:ascii="Franklin Gothic Book" w:hAnsi="Franklin Gothic Book"/>
          <w:sz w:val="23"/>
          <w:szCs w:val="23"/>
        </w:rPr>
        <w:t xml:space="preserve">. </w:t>
      </w:r>
    </w:p>
    <w:p w14:paraId="6361101B" w14:textId="3E96B419" w:rsidR="00AE2D0D" w:rsidRPr="00327DA0" w:rsidRDefault="00AE2D0D" w:rsidP="00AE2D0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7106D9">
        <w:rPr>
          <w:rFonts w:ascii="Franklin Gothic Book" w:hAnsi="Franklin Gothic Book"/>
          <w:sz w:val="23"/>
          <w:szCs w:val="23"/>
        </w:rPr>
        <w:t xml:space="preserve">Weitere Informationen finden Sie unter </w:t>
      </w:r>
      <w:hyperlink r:id="rId10" w:history="1">
        <w:r w:rsidR="004B018D" w:rsidRPr="0016368D">
          <w:rPr>
            <w:rStyle w:val="Hyperlink"/>
            <w:rFonts w:ascii="Franklin Gothic Book" w:hAnsi="Franklin Gothic Book"/>
            <w:sz w:val="23"/>
            <w:szCs w:val="23"/>
          </w:rPr>
          <w:t>www.kaldewei.de/produkte/kaldewei-flow/</w:t>
        </w:r>
      </w:hyperlink>
      <w:r w:rsidRPr="007106D9">
        <w:rPr>
          <w:rFonts w:ascii="Franklin Gothic Book" w:hAnsi="Franklin Gothic Book"/>
          <w:sz w:val="23"/>
          <w:szCs w:val="23"/>
        </w:rPr>
        <w:t xml:space="preserve">. </w:t>
      </w:r>
    </w:p>
    <w:p w14:paraId="1DB3B9FF" w14:textId="77777777" w:rsidR="00AE2D0D" w:rsidRPr="00327DA0" w:rsidRDefault="00AE2D0D" w:rsidP="00AE2D0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E9FF71E" w14:textId="3013F29A" w:rsidR="00BE1BE0" w:rsidRDefault="00BE1BE0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222F090" w14:textId="77777777" w:rsidR="00AE2D0D" w:rsidRDefault="00AE2D0D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92BCFDE" w14:textId="77777777" w:rsidR="00DB2A2B" w:rsidRDefault="00DB2A2B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2335B90" w14:textId="77777777" w:rsidR="00DB2A2B" w:rsidRDefault="00DB2A2B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A536AE5" w14:textId="77777777" w:rsidR="00DB2A2B" w:rsidRDefault="00DB2A2B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224DFA7" w14:textId="77777777" w:rsidR="00DB2A2B" w:rsidRDefault="00DB2A2B" w:rsidP="00707AC3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84F9941" w14:textId="77777777" w:rsidR="00DB2A2B" w:rsidRDefault="00DB2A2B" w:rsidP="5CAA459C">
      <w:pPr>
        <w:autoSpaceDE w:val="0"/>
        <w:autoSpaceDN w:val="0"/>
        <w:adjustRightInd w:val="0"/>
        <w:spacing w:after="100"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9734793" w14:textId="79CDF2EC" w:rsidR="5CAA459C" w:rsidRDefault="5CAA459C" w:rsidP="5CAA459C">
      <w:pPr>
        <w:spacing w:afterAutospacing="1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C73857C" w14:textId="77777777" w:rsidR="0036032C" w:rsidRPr="000225E6" w:rsidRDefault="0036032C" w:rsidP="0036032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16D4A43D" w14:textId="77777777" w:rsidR="0036032C" w:rsidRDefault="0036032C" w:rsidP="0036032C">
      <w:pPr>
        <w:spacing w:line="360" w:lineRule="auto"/>
        <w:rPr>
          <w:rFonts w:ascii="Franklin Gothic Book" w:hAnsi="Franklin Gothic Book"/>
          <w:color w:val="000000"/>
        </w:rPr>
      </w:pPr>
    </w:p>
    <w:p w14:paraId="4A225579" w14:textId="77777777" w:rsidR="004E306C" w:rsidRDefault="004E306C" w:rsidP="0036032C">
      <w:pPr>
        <w:spacing w:line="360" w:lineRule="auto"/>
        <w:rPr>
          <w:rFonts w:ascii="Franklin Gothic Book" w:hAnsi="Franklin Gothic Book"/>
          <w:color w:val="000000"/>
        </w:rPr>
      </w:pPr>
    </w:p>
    <w:p w14:paraId="445D7F03" w14:textId="4592C84E" w:rsidR="004E306C" w:rsidRPr="0018073C" w:rsidRDefault="004E306C" w:rsidP="004E306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_FlowLine_Champagner</w:t>
      </w:r>
    </w:p>
    <w:p w14:paraId="2A661609" w14:textId="77777777" w:rsidR="00E65803" w:rsidRDefault="00E65803" w:rsidP="00517C78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1E3C580" w14:textId="7920A7FE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 w:rsidRPr="004E306C">
        <w:rPr>
          <w:rFonts w:ascii="Franklin Gothic Book" w:hAnsi="Franklin Gothic Book"/>
          <w:noProof/>
          <w:sz w:val="23"/>
          <w:szCs w:val="23"/>
        </w:rPr>
        <w:drawing>
          <wp:inline distT="0" distB="0" distL="0" distR="0" wp14:anchorId="74D9BA59" wp14:editId="0CBAA927">
            <wp:extent cx="5759450" cy="4070985"/>
            <wp:effectExtent l="0" t="0" r="0" b="5715"/>
            <wp:docPr id="1871562295" name="Grafik 4" descr="Ein Bild, das Werkzeu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562295" name="Grafik 4" descr="Ein Bild, das Werkzeu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89938" w14:textId="77777777" w:rsidR="004E306C" w:rsidRPr="002212F1" w:rsidRDefault="004E306C" w:rsidP="004E306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B8E9297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FC7DE58" w14:textId="2FB53B99" w:rsidR="004E306C" w:rsidRDefault="004E306C" w:rsidP="00882063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Das</w:t>
      </w:r>
      <w:r w:rsidRPr="007106D9">
        <w:rPr>
          <w:rFonts w:ascii="Franklin Gothic Book" w:hAnsi="Franklin Gothic Book"/>
          <w:sz w:val="23"/>
          <w:szCs w:val="23"/>
        </w:rPr>
        <w:t xml:space="preserve"> gelungene Design und die technische Präzision </w:t>
      </w:r>
      <w:r>
        <w:rPr>
          <w:rFonts w:ascii="Franklin Gothic Book" w:hAnsi="Franklin Gothic Book"/>
          <w:sz w:val="23"/>
          <w:szCs w:val="23"/>
        </w:rPr>
        <w:t xml:space="preserve">der Kaldewei FlowLine Zero </w:t>
      </w:r>
      <w:r w:rsidRPr="007106D9">
        <w:rPr>
          <w:rFonts w:ascii="Franklin Gothic Book" w:hAnsi="Franklin Gothic Book"/>
          <w:sz w:val="23"/>
          <w:szCs w:val="23"/>
        </w:rPr>
        <w:t>wurden bereits mit dem German Design Award und dem iF Design Award in Gold ausgezeichnet.</w:t>
      </w:r>
    </w:p>
    <w:p w14:paraId="0D6F5FB0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5CA69DF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B7462A5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5241BBA4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89C7A63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E8114BF" w14:textId="77777777" w:rsidR="004E306C" w:rsidRDefault="004E306C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31344D3" w14:textId="228E6881" w:rsidR="00882063" w:rsidRDefault="00882063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2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_FlowPo</w:t>
      </w:r>
      <w:r w:rsidR="005C11CA">
        <w:rPr>
          <w:rFonts w:ascii="Franklin Gothic Demi" w:eastAsia="Franklin Gothic" w:hAnsi="Franklin Gothic Demi" w:cs="Franklin Gothic"/>
          <w:bCs/>
          <w:sz w:val="23"/>
          <w:szCs w:val="23"/>
        </w:rPr>
        <w:t>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nt</w:t>
      </w:r>
      <w:r w:rsidR="00C43F76">
        <w:rPr>
          <w:rFonts w:ascii="Franklin Gothic Demi" w:eastAsia="Franklin Gothic" w:hAnsi="Franklin Gothic Demi" w:cs="Franklin Gothic"/>
          <w:bCs/>
          <w:sz w:val="23"/>
          <w:szCs w:val="23"/>
        </w:rPr>
        <w:t>_Edelstahl</w:t>
      </w:r>
    </w:p>
    <w:p w14:paraId="15841443" w14:textId="77777777" w:rsidR="00C43F76" w:rsidRPr="0018073C" w:rsidRDefault="00C43F76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0D4A082" w14:textId="4F9085E6" w:rsidR="0046405C" w:rsidRPr="0046405C" w:rsidRDefault="0046405C" w:rsidP="0046405C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0046405C"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4CA2B293" wp14:editId="32583502">
            <wp:extent cx="5759450" cy="3839845"/>
            <wp:effectExtent l="0" t="0" r="0" b="8255"/>
            <wp:docPr id="1767958862" name="Grafik 10" descr="Ein Bild, das Materialeigenschaft, Im Haus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958862" name="Grafik 10" descr="Ein Bild, das Materialeigenschaft, Im Haus, Desig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4C730" w14:textId="77777777" w:rsidR="00882063" w:rsidRPr="002212F1" w:rsidRDefault="00882063" w:rsidP="00DD0396">
      <w:pPr>
        <w:suppressAutoHyphens/>
        <w:spacing w:line="360" w:lineRule="auto"/>
        <w:jc w:val="both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7CAA3AED" w14:textId="77777777" w:rsidR="00882063" w:rsidRDefault="00882063" w:rsidP="00882063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3E4D4EE" w14:textId="74000632" w:rsidR="004E306C" w:rsidRDefault="004E306C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CB6E1E">
        <w:rPr>
          <w:rFonts w:ascii="Franklin Gothic Book" w:hAnsi="Franklin Gothic Book"/>
          <w:sz w:val="23"/>
          <w:szCs w:val="23"/>
        </w:rPr>
        <w:t xml:space="preserve">Entworfen vom renommierten Designer Werner Aisslinger, besticht der </w:t>
      </w:r>
      <w:r>
        <w:rPr>
          <w:rFonts w:ascii="Franklin Gothic Book" w:hAnsi="Franklin Gothic Book"/>
          <w:sz w:val="23"/>
          <w:szCs w:val="23"/>
        </w:rPr>
        <w:t xml:space="preserve">FlowPoint Zero </w:t>
      </w:r>
      <w:r w:rsidRPr="00CB6E1E">
        <w:rPr>
          <w:rFonts w:ascii="Franklin Gothic Book" w:hAnsi="Franklin Gothic Book"/>
          <w:sz w:val="23"/>
          <w:szCs w:val="23"/>
        </w:rPr>
        <w:t>Ablauf durch seine hochwertige Verarbeitung aus massivem Edelstahl</w:t>
      </w:r>
      <w:r>
        <w:rPr>
          <w:rFonts w:ascii="Franklin Gothic Book" w:hAnsi="Franklin Gothic Book"/>
          <w:sz w:val="23"/>
          <w:szCs w:val="23"/>
        </w:rPr>
        <w:t>.</w:t>
      </w:r>
    </w:p>
    <w:p w14:paraId="1894158E" w14:textId="77777777" w:rsidR="004E306C" w:rsidRDefault="004E306C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717D06B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10B848CA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F9DB923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5637FBA7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56FAAE99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24FF7BF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0BBC2B8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14E9348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5A5E8C4" w14:textId="77777777" w:rsidR="0046405C" w:rsidRDefault="0046405C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03332D3" w14:textId="527707A8" w:rsidR="0046405C" w:rsidRDefault="004A1EF7" w:rsidP="0046405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</w:t>
      </w:r>
      <w:r w:rsidR="0046405C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46405C">
        <w:rPr>
          <w:rFonts w:ascii="Franklin Gothic Demi" w:eastAsia="Franklin Gothic" w:hAnsi="Franklin Gothic Demi" w:cs="Franklin Gothic"/>
          <w:bCs/>
          <w:sz w:val="23"/>
          <w:szCs w:val="23"/>
        </w:rPr>
        <w:t>_FlowPoint_Edelstahl</w:t>
      </w:r>
    </w:p>
    <w:p w14:paraId="4BCDEABA" w14:textId="77777777" w:rsidR="004E306C" w:rsidRDefault="004E306C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4D23C8F" w14:textId="1C114BCB" w:rsidR="004E306C" w:rsidRDefault="00155D4F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F04D22"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5E955C0C" wp14:editId="67FEBAFC">
            <wp:extent cx="4260849" cy="6391275"/>
            <wp:effectExtent l="0" t="0" r="6985" b="0"/>
            <wp:docPr id="1155204123" name="Grafik 4" descr="Ein Bild, das Schwarzweiß, Entwurf, Büroausstattung, Bod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204123" name="Grafik 4" descr="Ein Bild, das Schwarzweiß, Entwurf, Büroausstattung, Bode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0581" cy="6405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C0704" w14:textId="77777777" w:rsidR="0046405C" w:rsidRPr="002212F1" w:rsidRDefault="0046405C" w:rsidP="0046405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7F2BCC97" w14:textId="77777777" w:rsidR="0046405C" w:rsidRDefault="0046405C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562A69E" w14:textId="691F0E64" w:rsidR="0046405C" w:rsidRDefault="0046405C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Maximale Flexibilität bei der Planung eröffnet die freie Positionierbarkeit des Ablaufs mittig in der Dusche, vor der Wand oder direkt an der Wand.</w:t>
      </w:r>
    </w:p>
    <w:p w14:paraId="53A49F80" w14:textId="6729B1EA" w:rsidR="0003083E" w:rsidRDefault="004B23B5" w:rsidP="0003083E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</w:t>
      </w:r>
      <w:r w:rsidR="0003083E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03083E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4A1EF7">
        <w:rPr>
          <w:rFonts w:ascii="Franklin Gothic Demi" w:eastAsia="Franklin Gothic" w:hAnsi="Franklin Gothic Demi" w:cs="Franklin Gothic"/>
          <w:bCs/>
          <w:sz w:val="23"/>
          <w:szCs w:val="23"/>
        </w:rPr>
        <w:t>Click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_n_Clean</w:t>
      </w:r>
    </w:p>
    <w:p w14:paraId="12C0DADF" w14:textId="202FC1E5" w:rsidR="0003083E" w:rsidRPr="0003083E" w:rsidRDefault="0003083E" w:rsidP="0003083E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03083E">
        <w:rPr>
          <w:rFonts w:ascii="Franklin Gothic Book" w:hAnsi="Franklin Gothic Book"/>
          <w:noProof/>
          <w:sz w:val="23"/>
          <w:szCs w:val="23"/>
        </w:rPr>
        <w:drawing>
          <wp:inline distT="0" distB="0" distL="0" distR="0" wp14:anchorId="0C6B7DAC" wp14:editId="1983952E">
            <wp:extent cx="5759450" cy="3239770"/>
            <wp:effectExtent l="0" t="0" r="0" b="0"/>
            <wp:docPr id="459055233" name="Grafik 16" descr="Ein Bild, das Lockenstab, Werkzeug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055233" name="Grafik 16" descr="Ein Bild, das Lockenstab, Werkzeug, Desig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F8FAA" w14:textId="3320D345" w:rsidR="00287B0A" w:rsidRDefault="0003083E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382E1B0" w14:textId="77777777" w:rsidR="00287B0A" w:rsidRDefault="00287B0A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B7BC420" w14:textId="4322D2A0" w:rsidR="004A1EF7" w:rsidRDefault="004A1EF7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 w:rsidRPr="5CAA459C">
        <w:rPr>
          <w:rFonts w:ascii="Franklin Gothic Book" w:hAnsi="Franklin Gothic Book"/>
          <w:sz w:val="23"/>
          <w:szCs w:val="23"/>
        </w:rPr>
        <w:t>Besonders komfortabel: der innovative K-Click’n Clean</w:t>
      </w:r>
      <w:r w:rsidRPr="5CAA459C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5CAA459C">
        <w:rPr>
          <w:rFonts w:ascii="Franklin Gothic Book" w:hAnsi="Franklin Gothic Book"/>
          <w:sz w:val="23"/>
          <w:szCs w:val="23"/>
        </w:rPr>
        <w:t xml:space="preserve"> Mechanismus</w:t>
      </w:r>
      <w:r w:rsidR="006F0E9D">
        <w:rPr>
          <w:rFonts w:ascii="Franklin Gothic Book" w:hAnsi="Franklin Gothic Book"/>
          <w:sz w:val="23"/>
          <w:szCs w:val="23"/>
        </w:rPr>
        <w:t xml:space="preserve"> bei FlowPoint Zero und FlowLine Zero</w:t>
      </w:r>
      <w:r w:rsidRPr="5CAA459C">
        <w:rPr>
          <w:rFonts w:ascii="Franklin Gothic Book" w:hAnsi="Franklin Gothic Book"/>
          <w:sz w:val="23"/>
          <w:szCs w:val="23"/>
        </w:rPr>
        <w:t xml:space="preserve"> für eine mühelose Reinigung.</w:t>
      </w:r>
    </w:p>
    <w:p w14:paraId="6CC7822D" w14:textId="419DD90C" w:rsidR="00287B0A" w:rsidRDefault="00287B0A" w:rsidP="00287B0A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 w:rsidRPr="00287B0A">
        <w:rPr>
          <w:rFonts w:ascii="Franklin Gothic Demi" w:eastAsia="Franklin Gothic" w:hAnsi="Franklin Gothic Demi" w:cs="Franklin Gothic"/>
          <w:bCs/>
          <w:noProof/>
          <w:sz w:val="23"/>
          <w:szCs w:val="23"/>
        </w:rPr>
        <mc:AlternateContent>
          <mc:Choice Requires="wps">
            <w:drawing>
              <wp:inline distT="0" distB="0" distL="0" distR="0" wp14:anchorId="4A139853" wp14:editId="72A867AA">
                <wp:extent cx="304800" cy="304800"/>
                <wp:effectExtent l="0" t="0" r="0" b="0"/>
                <wp:docPr id="69406705" name="Rechteck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CC6B50A" id="Rechteck 1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05300BD6" w14:textId="77777777" w:rsidR="0003083E" w:rsidRPr="00287B0A" w:rsidRDefault="0003083E" w:rsidP="00287B0A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5FFE27CC" w14:textId="77777777" w:rsidR="008D7A8D" w:rsidRDefault="008D7A8D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941F1A0" w14:textId="77777777" w:rsidR="008D7A8D" w:rsidRDefault="008D7A8D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B5413B7" w14:textId="22D9567B" w:rsidR="00882063" w:rsidRPr="0018073C" w:rsidRDefault="006860B3" w:rsidP="0088206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5</w:t>
      </w:r>
      <w:r w:rsidR="00882063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882063">
        <w:rPr>
          <w:rFonts w:ascii="Franklin Gothic Demi" w:eastAsia="Franklin Gothic" w:hAnsi="Franklin Gothic Demi" w:cs="Franklin Gothic"/>
          <w:bCs/>
          <w:sz w:val="23"/>
          <w:szCs w:val="23"/>
        </w:rPr>
        <w:t>_FlowPo</w:t>
      </w:r>
      <w:r w:rsidR="005C11CA">
        <w:rPr>
          <w:rFonts w:ascii="Franklin Gothic Demi" w:eastAsia="Franklin Gothic" w:hAnsi="Franklin Gothic Demi" w:cs="Franklin Gothic"/>
          <w:bCs/>
          <w:sz w:val="23"/>
          <w:szCs w:val="23"/>
        </w:rPr>
        <w:t>i</w:t>
      </w:r>
      <w:r w:rsidR="00882063">
        <w:rPr>
          <w:rFonts w:ascii="Franklin Gothic Demi" w:eastAsia="Franklin Gothic" w:hAnsi="Franklin Gothic Demi" w:cs="Franklin Gothic"/>
          <w:bCs/>
          <w:sz w:val="23"/>
          <w:szCs w:val="23"/>
        </w:rPr>
        <w:t>nt</w:t>
      </w:r>
      <w:r w:rsidR="00435476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025F14">
        <w:rPr>
          <w:rFonts w:ascii="Franklin Gothic Demi" w:eastAsia="Franklin Gothic" w:hAnsi="Franklin Gothic Demi" w:cs="Franklin Gothic"/>
          <w:bCs/>
          <w:sz w:val="23"/>
          <w:szCs w:val="23"/>
        </w:rPr>
        <w:t>Ch</w:t>
      </w:r>
      <w:r w:rsidR="000C36A5">
        <w:rPr>
          <w:rFonts w:ascii="Franklin Gothic Demi" w:eastAsia="Franklin Gothic" w:hAnsi="Franklin Gothic Demi" w:cs="Franklin Gothic"/>
          <w:bCs/>
          <w:sz w:val="23"/>
          <w:szCs w:val="23"/>
        </w:rPr>
        <w:t>ampagner</w:t>
      </w:r>
    </w:p>
    <w:p w14:paraId="338513EB" w14:textId="1AE0D1C7" w:rsidR="00882063" w:rsidRPr="00137D7B" w:rsidRDefault="005E6764" w:rsidP="00882063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DDC711F" wp14:editId="5F29867C">
            <wp:extent cx="3050275" cy="1260129"/>
            <wp:effectExtent l="0" t="0" r="0" b="0"/>
            <wp:docPr id="752678922" name="Grafik 6" descr="Ein Bild, das Text, Rechteck, Screenshot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678922" name="Grafik 6" descr="Ein Bild, das Text, Rechteck, Screenshot, Design enthält.&#10;&#10;KI-generierte Inhalte können fehlerhaft sei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6572" cy="127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A004E" w14:textId="77777777" w:rsidR="00882063" w:rsidRPr="002212F1" w:rsidRDefault="00882063" w:rsidP="00882063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7ECA7351" w14:textId="77777777" w:rsidR="00882063" w:rsidRDefault="00882063" w:rsidP="00882063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7B6F977" w14:textId="249CA38E" w:rsidR="00882063" w:rsidRDefault="005E6764" w:rsidP="00882063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Kaldewei FlowPoint Zero</w:t>
      </w:r>
      <w:r w:rsidR="00F34B25">
        <w:rPr>
          <w:rFonts w:ascii="Franklin Gothic Book" w:hAnsi="Franklin Gothic Book"/>
          <w:sz w:val="23"/>
          <w:szCs w:val="23"/>
        </w:rPr>
        <w:t xml:space="preserve"> Champagner</w:t>
      </w:r>
    </w:p>
    <w:p w14:paraId="16F94A72" w14:textId="0C4CF0FA" w:rsidR="00BB4257" w:rsidRPr="0018073C" w:rsidRDefault="001A6BE1" w:rsidP="00BB4257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6</w:t>
      </w:r>
      <w:r w:rsidR="00BB4257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_FlowPo</w:t>
      </w:r>
      <w:r w:rsidR="00C65619">
        <w:rPr>
          <w:rFonts w:ascii="Franklin Gothic Demi" w:eastAsia="Franklin Gothic" w:hAnsi="Franklin Gothic Demi" w:cs="Franklin Gothic"/>
          <w:bCs/>
          <w:sz w:val="23"/>
          <w:szCs w:val="23"/>
        </w:rPr>
        <w:t>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nt</w:t>
      </w:r>
      <w:r w:rsidR="00025F14">
        <w:rPr>
          <w:rFonts w:ascii="Franklin Gothic Demi" w:eastAsia="Franklin Gothic" w:hAnsi="Franklin Gothic Demi" w:cs="Franklin Gothic"/>
          <w:bCs/>
          <w:sz w:val="23"/>
          <w:szCs w:val="23"/>
        </w:rPr>
        <w:t>_E</w:t>
      </w:r>
      <w:r w:rsidR="000C36A5">
        <w:rPr>
          <w:rFonts w:ascii="Franklin Gothic Demi" w:eastAsia="Franklin Gothic" w:hAnsi="Franklin Gothic Demi" w:cs="Franklin Gothic"/>
          <w:bCs/>
          <w:sz w:val="23"/>
          <w:szCs w:val="23"/>
        </w:rPr>
        <w:t>delstahl</w:t>
      </w:r>
    </w:p>
    <w:p w14:paraId="74A9B77A" w14:textId="5D06C7AB" w:rsidR="00BB4257" w:rsidRPr="00137D7B" w:rsidRDefault="005E6764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6826CE19" wp14:editId="45A17C47">
            <wp:extent cx="3049905" cy="1259977"/>
            <wp:effectExtent l="0" t="0" r="0" b="0"/>
            <wp:docPr id="1521070469" name="Grafik 7" descr="Ein Bild, das Text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070469" name="Grafik 7" descr="Ein Bild, das Text, Design enthält.&#10;&#10;KI-generierte Inhalte können fehlerhaft sei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9105" cy="127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0A8C6" w14:textId="77777777" w:rsidR="00BB4257" w:rsidRPr="002212F1" w:rsidRDefault="00BB4257" w:rsidP="00BB4257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04878BAD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1F40E43" w14:textId="2FA5235A" w:rsidR="00F34B25" w:rsidRDefault="00F34B25" w:rsidP="00F34B25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FlowPoint Zero </w:t>
      </w:r>
      <w:r w:rsidR="00FC5C4E">
        <w:rPr>
          <w:rFonts w:ascii="Franklin Gothic Book" w:hAnsi="Franklin Gothic Book"/>
          <w:sz w:val="23"/>
          <w:szCs w:val="23"/>
        </w:rPr>
        <w:t>Edelstahl gebürstet</w:t>
      </w:r>
    </w:p>
    <w:p w14:paraId="4F783EC5" w14:textId="77777777" w:rsidR="00882063" w:rsidRDefault="00882063" w:rsidP="00517C78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CA8288E" w14:textId="77777777" w:rsidR="00BB4257" w:rsidRDefault="00BB4257" w:rsidP="00517C78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70579CE" w14:textId="6E947E49" w:rsidR="00BB4257" w:rsidRPr="0018073C" w:rsidRDefault="001A6BE1" w:rsidP="00BB4257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7</w:t>
      </w:r>
      <w:r w:rsidR="00BB4257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_FlowPo</w:t>
      </w:r>
      <w:r w:rsidR="00C65619">
        <w:rPr>
          <w:rFonts w:ascii="Franklin Gothic Demi" w:eastAsia="Franklin Gothic" w:hAnsi="Franklin Gothic Demi" w:cs="Franklin Gothic"/>
          <w:bCs/>
          <w:sz w:val="23"/>
          <w:szCs w:val="23"/>
        </w:rPr>
        <w:t>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nt</w:t>
      </w:r>
      <w:r w:rsidR="00025F14">
        <w:rPr>
          <w:rFonts w:ascii="Franklin Gothic Demi" w:eastAsia="Franklin Gothic" w:hAnsi="Franklin Gothic Demi" w:cs="Franklin Gothic"/>
          <w:bCs/>
          <w:sz w:val="23"/>
          <w:szCs w:val="23"/>
        </w:rPr>
        <w:t>_Gr</w:t>
      </w:r>
      <w:r w:rsidR="00193DFE">
        <w:rPr>
          <w:rFonts w:ascii="Franklin Gothic Demi" w:eastAsia="Franklin Gothic" w:hAnsi="Franklin Gothic Demi" w:cs="Franklin Gothic"/>
          <w:bCs/>
          <w:sz w:val="23"/>
          <w:szCs w:val="23"/>
        </w:rPr>
        <w:t>a</w:t>
      </w:r>
      <w:r w:rsidR="00057AAC">
        <w:rPr>
          <w:rFonts w:ascii="Franklin Gothic Demi" w:eastAsia="Franklin Gothic" w:hAnsi="Franklin Gothic Demi" w:cs="Franklin Gothic"/>
          <w:bCs/>
          <w:sz w:val="23"/>
          <w:szCs w:val="23"/>
        </w:rPr>
        <w:t>fit</w:t>
      </w:r>
    </w:p>
    <w:p w14:paraId="181EADE7" w14:textId="5C22DCE5" w:rsidR="00BB4257" w:rsidRPr="00137D7B" w:rsidRDefault="005E6764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40812EEF" wp14:editId="58E433BB">
            <wp:extent cx="3043451" cy="1257312"/>
            <wp:effectExtent l="0" t="0" r="5080" b="0"/>
            <wp:docPr id="1977144464" name="Grafik 8" descr="Ein Bild, das Text, Screenshot, Design, Fahr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144464" name="Grafik 8" descr="Ein Bild, das Text, Screenshot, Design, Fahren enthält.&#10;&#10;KI-generierte Inhalte können fehlerhaft sei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0551" cy="1272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23721" w14:textId="77777777" w:rsidR="00BB4257" w:rsidRPr="002212F1" w:rsidRDefault="00BB4257" w:rsidP="00BB4257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C09E061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B0F0E65" w14:textId="6351C76B" w:rsidR="00FC5C4E" w:rsidRDefault="00FC5C4E" w:rsidP="00FC5C4E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Kaldewei FlowPoint Zero Graphit</w:t>
      </w:r>
    </w:p>
    <w:p w14:paraId="01433A0C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B89D2D9" w14:textId="76D8405C" w:rsidR="00BB4257" w:rsidRPr="0018073C" w:rsidRDefault="001A6BE1" w:rsidP="00BB4257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8</w:t>
      </w:r>
      <w:r w:rsidR="00BB4257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_FlowPo</w:t>
      </w:r>
      <w:r w:rsidR="00C65619">
        <w:rPr>
          <w:rFonts w:ascii="Franklin Gothic Demi" w:eastAsia="Franklin Gothic" w:hAnsi="Franklin Gothic Demi" w:cs="Franklin Gothic"/>
          <w:bCs/>
          <w:sz w:val="23"/>
          <w:szCs w:val="23"/>
        </w:rPr>
        <w:t>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nt</w:t>
      </w:r>
      <w:r w:rsidR="00025F14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EC1F0D">
        <w:rPr>
          <w:rFonts w:ascii="Franklin Gothic Demi" w:eastAsia="Franklin Gothic" w:hAnsi="Franklin Gothic Demi" w:cs="Franklin Gothic"/>
          <w:bCs/>
          <w:sz w:val="23"/>
          <w:szCs w:val="23"/>
        </w:rPr>
        <w:t>B</w:t>
      </w:r>
      <w:r w:rsidR="00193DFE">
        <w:rPr>
          <w:rFonts w:ascii="Franklin Gothic Demi" w:eastAsia="Franklin Gothic" w:hAnsi="Franklin Gothic Demi" w:cs="Franklin Gothic"/>
          <w:bCs/>
          <w:sz w:val="23"/>
          <w:szCs w:val="23"/>
        </w:rPr>
        <w:t>la</w:t>
      </w:r>
      <w:r w:rsidR="00057AAC">
        <w:rPr>
          <w:rFonts w:ascii="Franklin Gothic Demi" w:eastAsia="Franklin Gothic" w:hAnsi="Franklin Gothic Demi" w:cs="Franklin Gothic"/>
          <w:bCs/>
          <w:sz w:val="23"/>
          <w:szCs w:val="23"/>
        </w:rPr>
        <w:t>ck</w:t>
      </w:r>
    </w:p>
    <w:p w14:paraId="616A909E" w14:textId="6B3F77D7" w:rsidR="00BB4257" w:rsidRPr="00137D7B" w:rsidRDefault="005E6764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CE561EC" wp14:editId="69F78CDF">
            <wp:extent cx="3036627" cy="1254493"/>
            <wp:effectExtent l="0" t="0" r="0" b="3175"/>
            <wp:docPr id="1863877397" name="Grafik 9" descr="Ein Bild, das Text, Screenshot, Rechteck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877397" name="Grafik 9" descr="Ein Bild, das Text, Screenshot, Rechteck, Design enthält.&#10;&#10;KI-generierte Inhalte können fehlerhaft sein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9179" cy="1267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AE9AB" w14:textId="77777777" w:rsidR="00BB4257" w:rsidRPr="002212F1" w:rsidRDefault="00BB4257" w:rsidP="00BB4257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7F233104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71B24D1" w14:textId="4CB16F7C" w:rsidR="00FC5C4E" w:rsidRDefault="00FC5C4E" w:rsidP="00FC5C4E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FlowPoint Zero Schwarz </w:t>
      </w:r>
      <w:r w:rsidR="00646DC3">
        <w:rPr>
          <w:rFonts w:ascii="Franklin Gothic Book" w:hAnsi="Franklin Gothic Book"/>
          <w:sz w:val="23"/>
          <w:szCs w:val="23"/>
        </w:rPr>
        <w:t>M</w:t>
      </w:r>
      <w:r>
        <w:rPr>
          <w:rFonts w:ascii="Franklin Gothic Book" w:hAnsi="Franklin Gothic Book"/>
          <w:sz w:val="23"/>
          <w:szCs w:val="23"/>
        </w:rPr>
        <w:t>att</w:t>
      </w:r>
    </w:p>
    <w:p w14:paraId="4E1729BF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C978303" w14:textId="77777777" w:rsidR="00BB4257" w:rsidRDefault="00BB4257" w:rsidP="00517C78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4836D89" w14:textId="3FBAC300" w:rsidR="00BB4257" w:rsidRPr="0018073C" w:rsidRDefault="00953B63" w:rsidP="00BB4257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9</w:t>
      </w:r>
      <w:r w:rsidR="00BB4257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_FlowPo</w:t>
      </w:r>
      <w:r w:rsidR="00C65619">
        <w:rPr>
          <w:rFonts w:ascii="Franklin Gothic Demi" w:eastAsia="Franklin Gothic" w:hAnsi="Franklin Gothic Demi" w:cs="Franklin Gothic"/>
          <w:bCs/>
          <w:sz w:val="23"/>
          <w:szCs w:val="23"/>
        </w:rPr>
        <w:t>i</w:t>
      </w:r>
      <w:r w:rsidR="00BB4257">
        <w:rPr>
          <w:rFonts w:ascii="Franklin Gothic Demi" w:eastAsia="Franklin Gothic" w:hAnsi="Franklin Gothic Demi" w:cs="Franklin Gothic"/>
          <w:bCs/>
          <w:sz w:val="23"/>
          <w:szCs w:val="23"/>
        </w:rPr>
        <w:t>nt</w:t>
      </w:r>
      <w:r w:rsidR="00025F14">
        <w:rPr>
          <w:rFonts w:ascii="Franklin Gothic Demi" w:eastAsia="Franklin Gothic" w:hAnsi="Franklin Gothic Demi" w:cs="Franklin Gothic"/>
          <w:bCs/>
          <w:sz w:val="23"/>
          <w:szCs w:val="23"/>
        </w:rPr>
        <w:t>_W</w:t>
      </w:r>
      <w:r w:rsidR="002729C2">
        <w:rPr>
          <w:rFonts w:ascii="Franklin Gothic Demi" w:eastAsia="Franklin Gothic" w:hAnsi="Franklin Gothic Demi" w:cs="Franklin Gothic"/>
          <w:bCs/>
          <w:sz w:val="23"/>
          <w:szCs w:val="23"/>
        </w:rPr>
        <w:t>hite</w:t>
      </w:r>
    </w:p>
    <w:p w14:paraId="110DEFD2" w14:textId="54CE3D26" w:rsidR="00BB4257" w:rsidRPr="00137D7B" w:rsidRDefault="005E6764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070CABCE" wp14:editId="2B57FFA8">
            <wp:extent cx="3043451" cy="1257311"/>
            <wp:effectExtent l="0" t="0" r="5080" b="0"/>
            <wp:docPr id="355185883" name="Grafik 10" descr="Ein Bild, das Text, Screenshot, Rechteck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185883" name="Grafik 10" descr="Ein Bild, das Text, Screenshot, Rechteck, Design enthält.&#10;&#10;KI-generierte Inhalte können fehlerhaft sein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2580" cy="126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616F7" w14:textId="77777777" w:rsidR="00BB4257" w:rsidRPr="002212F1" w:rsidRDefault="00BB4257" w:rsidP="00BB4257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0A9BED1B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DDC5CDA" w14:textId="12881EC1" w:rsidR="00FC5C4E" w:rsidRDefault="00FC5C4E" w:rsidP="00FC5C4E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Kaldewei FlowPoint Zero Wei</w:t>
      </w:r>
      <w:r w:rsidR="005D1C48">
        <w:rPr>
          <w:rFonts w:ascii="Franklin Gothic Book" w:hAnsi="Franklin Gothic Book"/>
          <w:sz w:val="23"/>
          <w:szCs w:val="23"/>
        </w:rPr>
        <w:t>ss</w:t>
      </w:r>
    </w:p>
    <w:p w14:paraId="339986EC" w14:textId="77777777" w:rsidR="00BB4257" w:rsidRDefault="00BB4257" w:rsidP="00BB4257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0EF2D73" w14:textId="0C983D82" w:rsidR="004E306C" w:rsidRPr="004E306C" w:rsidRDefault="004E306C" w:rsidP="004E306C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B2E5DCD" w14:textId="77777777" w:rsidR="00EF3CE3" w:rsidRDefault="00EF3CE3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</w:p>
    <w:p w14:paraId="72A0EC29" w14:textId="77777777" w:rsidR="00EF3CE3" w:rsidRDefault="00EF3CE3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</w:p>
    <w:p w14:paraId="28860B85" w14:textId="77777777" w:rsidR="00EF3CE3" w:rsidRDefault="00EF3CE3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</w:p>
    <w:p w14:paraId="4FC13E70" w14:textId="77777777" w:rsidR="00EF3CE3" w:rsidRDefault="00EF3CE3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</w:p>
    <w:p w14:paraId="64450EAA" w14:textId="375A4209" w:rsidR="00517C78" w:rsidRPr="008F77AF" w:rsidRDefault="00517C78" w:rsidP="00517C78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8F77AF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t>Über KALDEWEI</w:t>
      </w:r>
    </w:p>
    <w:p w14:paraId="485069AC" w14:textId="77777777" w:rsidR="00517C78" w:rsidRPr="008F77AF" w:rsidRDefault="00517C78" w:rsidP="00517C78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Wenn es um das Badezimmer geht, kommt vielen Menschen sofort KALDEWEI in den Sinn - und das aus gutem Grund: Die Premium-Marke steht für exzellente Lösungen für das persönliche Traumbad sowie für kreislauffähige Materialien und Produkte. Rund 600 davon tragen das Cradle to Cradle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Zertifikat und unterstreichen die konsequent nachhaltige Ausrichtung des Unternehmens. KALDEWEI ist einer der ersten deutschen Badhersteller mit der Cradle to Cradle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8F77AF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Spa-Ausstattungen verwöhnen mit allen Sinnen und verwandeln das Bad in einen wahren Erlebnisraum. </w:t>
      </w:r>
      <w:r w:rsidRPr="008F77AF">
        <w:rPr>
          <w:rFonts w:ascii="Franklin Gothic Book" w:hAnsi="Franklin Gothic Book"/>
          <w:sz w:val="23"/>
          <w:szCs w:val="23"/>
        </w:rPr>
        <w:t>Unter dem Begriff LUXSTAINABILITY</w:t>
      </w:r>
      <w:r w:rsidRPr="008F77AF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8F77AF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8F77AF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8F77AF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Tophotel ebenso wie für das komfortable Privatbad.</w:t>
      </w:r>
    </w:p>
    <w:p w14:paraId="4FF2C420" w14:textId="77777777" w:rsidR="00517C78" w:rsidRPr="008F77AF" w:rsidRDefault="00517C78" w:rsidP="00517C78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71808E92" w14:textId="77777777" w:rsidR="00707AC3" w:rsidRDefault="00707AC3" w:rsidP="00707AC3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52286842" w14:textId="77777777" w:rsidR="005D1C48" w:rsidRDefault="005D1C48" w:rsidP="005D1C48">
      <w:pPr>
        <w:spacing w:line="360" w:lineRule="auto"/>
        <w:jc w:val="both"/>
        <w:rPr>
          <w:rFonts w:ascii="Franklin Gothic Demi" w:hAnsi="Franklin Gothic Demi"/>
          <w:bCs/>
          <w:color w:val="000000" w:themeColor="text1"/>
          <w:sz w:val="23"/>
          <w:szCs w:val="23"/>
        </w:rPr>
      </w:pPr>
      <w:r>
        <w:rPr>
          <w:rFonts w:ascii="Franklin Gothic Demi" w:hAnsi="Franklin Gothic Demi"/>
          <w:bCs/>
          <w:color w:val="000000" w:themeColor="text1"/>
          <w:sz w:val="23"/>
          <w:szCs w:val="23"/>
          <w:u w:val="single"/>
        </w:rPr>
        <w:t>Pressekontakt Kaldewei:</w:t>
      </w:r>
    </w:p>
    <w:p w14:paraId="733481B1" w14:textId="77777777" w:rsidR="005D1C48" w:rsidRPr="008C726E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 xml:space="preserve">Tel. </w:t>
      </w:r>
      <w:r w:rsidRPr="008C726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>+49 2382 785 286</w:t>
      </w:r>
      <w:r w:rsidRPr="008C726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br/>
        <w:t>Marcus Möllers</w:t>
      </w:r>
      <w:r w:rsidRPr="008C726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ab/>
        <w:t>marcus.moellers@kaldewei.de</w:t>
      </w:r>
      <w:r w:rsidRPr="008C726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br/>
        <w:t>Postfach 17 61</w:t>
      </w:r>
      <w:r w:rsidRPr="008C726E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ab/>
        <w:t>www.kaldewei.com</w:t>
      </w:r>
    </w:p>
    <w:p w14:paraId="40605BB6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4BAB2B0F" w14:textId="77777777" w:rsidR="005D1C48" w:rsidRDefault="005D1C48" w:rsidP="005D1C48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009FC568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Tel. </w:t>
      </w:r>
      <w:r>
        <w:rPr>
          <w:rFonts w:ascii="Franklin Gothic Book" w:eastAsia="Libre Franklin" w:hAnsi="Franklin Gothic Book" w:cs="Libre Franklin"/>
          <w:sz w:val="23"/>
          <w:szCs w:val="23"/>
          <w:lang w:val="en-US"/>
        </w:rPr>
        <w:t>+49 2382 785 165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Georgina Trimbusch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georgina.trimbusch@kaldewei.de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Postfach 17 61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www.kaldewei.com</w:t>
      </w:r>
    </w:p>
    <w:p w14:paraId="0C64C9ED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11A343D9" w14:textId="77777777" w:rsidR="005D1C48" w:rsidRDefault="005D1C48" w:rsidP="005D1C48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3F6E8408" w14:textId="77777777" w:rsidR="005D1C48" w:rsidRDefault="005D1C48" w:rsidP="005D1C48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  <w:r>
        <w:rPr>
          <w:rFonts w:ascii="Franklin Gothic Demi" w:hAnsi="Franklin Gothic Demi"/>
          <w:bCs/>
          <w:sz w:val="23"/>
          <w:szCs w:val="23"/>
          <w:u w:val="single"/>
        </w:rPr>
        <w:t>Pressekontakt Schweiz:</w:t>
      </w:r>
    </w:p>
    <w:p w14:paraId="0DCBFED7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</w:rPr>
      </w:pPr>
      <w:r>
        <w:rPr>
          <w:rFonts w:ascii="Franklin Gothic Book" w:eastAsia="Times" w:hAnsi="Franklin Gothic Book" w:cs="Franklin Gothic Book"/>
          <w:sz w:val="23"/>
          <w:szCs w:val="23"/>
        </w:rPr>
        <w:t>Polc Kommunikation</w:t>
      </w:r>
      <w:r>
        <w:rPr>
          <w:rFonts w:ascii="Franklin Gothic Book" w:eastAsia="Times" w:hAnsi="Franklin Gothic Book" w:cs="Franklin Gothic Book"/>
          <w:sz w:val="23"/>
          <w:szCs w:val="23"/>
        </w:rPr>
        <w:tab/>
        <w:t>Tel: +41 079 401 43 75</w:t>
      </w:r>
    </w:p>
    <w:p w14:paraId="65FC2451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Sonja Polc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polc@polc-kommunikation.ch</w:t>
      </w:r>
    </w:p>
    <w:p w14:paraId="150A29B2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Kahlstrasse 15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www.polc-kommunikation.ch</w:t>
      </w:r>
    </w:p>
    <w:p w14:paraId="41EE4537" w14:textId="77777777" w:rsidR="005D1C48" w:rsidRDefault="005D1C48" w:rsidP="005D1C48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4054 Basel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</w:r>
    </w:p>
    <w:p w14:paraId="6CE2279E" w14:textId="77777777" w:rsidR="005D1C48" w:rsidRDefault="005D1C48" w:rsidP="005D1C48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3B16D408" w14:textId="77777777" w:rsidR="005D1C48" w:rsidRDefault="005D1C48" w:rsidP="005D1C48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20" w:history="1">
        <w:r w:rsidRPr="005D1C48">
          <w:rPr>
            <w:rStyle w:val="Hyperlink"/>
            <w:rFonts w:ascii="Franklin Gothic Demi" w:eastAsia="Franklin Gothic Demi" w:hAnsi="Franklin Gothic Demi" w:cs="Franklin Gothic Demi"/>
            <w:color w:val="auto"/>
            <w:sz w:val="23"/>
            <w:szCs w:val="23"/>
          </w:rPr>
          <w:t>www.kaldewei.ch/presse</w:t>
        </w:r>
      </w:hyperlink>
    </w:p>
    <w:p w14:paraId="2C32DB3E" w14:textId="77777777" w:rsidR="00707AC3" w:rsidRPr="00FA664D" w:rsidRDefault="00707AC3" w:rsidP="005D1C48">
      <w:pPr>
        <w:rPr>
          <w:rFonts w:eastAsia="Libre Franklin"/>
        </w:rPr>
      </w:pPr>
    </w:p>
    <w:sectPr w:rsidR="00707AC3" w:rsidRPr="00FA664D" w:rsidSect="00153712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175337" w14:textId="77777777" w:rsidR="00490BF7" w:rsidRDefault="00490BF7" w:rsidP="00072E79">
      <w:r>
        <w:separator/>
      </w:r>
    </w:p>
  </w:endnote>
  <w:endnote w:type="continuationSeparator" w:id="0">
    <w:p w14:paraId="188E454E" w14:textId="77777777" w:rsidR="00490BF7" w:rsidRDefault="00490BF7" w:rsidP="00072E79">
      <w:r>
        <w:continuationSeparator/>
      </w:r>
    </w:p>
  </w:endnote>
  <w:endnote w:type="continuationNotice" w:id="1">
    <w:p w14:paraId="61F3EC78" w14:textId="77777777" w:rsidR="00490BF7" w:rsidRDefault="00490B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">
    <w:altName w:val="Calibri"/>
    <w:charset w:val="00"/>
    <w:family w:val="auto"/>
    <w:pitch w:val="default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269588695" name="Grafik 2695886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213EC3" w14:textId="77777777" w:rsidR="00490BF7" w:rsidRDefault="00490BF7" w:rsidP="00072E79">
      <w:r>
        <w:separator/>
      </w:r>
    </w:p>
  </w:footnote>
  <w:footnote w:type="continuationSeparator" w:id="0">
    <w:p w14:paraId="2B76B753" w14:textId="77777777" w:rsidR="00490BF7" w:rsidRDefault="00490BF7" w:rsidP="00072E79">
      <w:r>
        <w:continuationSeparator/>
      </w:r>
    </w:p>
  </w:footnote>
  <w:footnote w:type="continuationNotice" w:id="1">
    <w:p w14:paraId="7EE89FB7" w14:textId="77777777" w:rsidR="00490BF7" w:rsidRDefault="00490BF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197405556" name="Grafik 11974055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12493172" name="Grafik 1124931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7F54"/>
    <w:rsid w:val="00025F14"/>
    <w:rsid w:val="00026DDA"/>
    <w:rsid w:val="0003083E"/>
    <w:rsid w:val="00034D34"/>
    <w:rsid w:val="00045A8A"/>
    <w:rsid w:val="00057AAC"/>
    <w:rsid w:val="00072E79"/>
    <w:rsid w:val="000756E6"/>
    <w:rsid w:val="00094A18"/>
    <w:rsid w:val="000951B7"/>
    <w:rsid w:val="000C079F"/>
    <w:rsid w:val="000C36A5"/>
    <w:rsid w:val="000F2C18"/>
    <w:rsid w:val="000F6260"/>
    <w:rsid w:val="001108BE"/>
    <w:rsid w:val="00120DF4"/>
    <w:rsid w:val="00124DDA"/>
    <w:rsid w:val="00143417"/>
    <w:rsid w:val="00153712"/>
    <w:rsid w:val="00155D4F"/>
    <w:rsid w:val="00157C51"/>
    <w:rsid w:val="00164CA5"/>
    <w:rsid w:val="001706D7"/>
    <w:rsid w:val="00182189"/>
    <w:rsid w:val="001842BE"/>
    <w:rsid w:val="00186893"/>
    <w:rsid w:val="00192505"/>
    <w:rsid w:val="00193DFE"/>
    <w:rsid w:val="00197B79"/>
    <w:rsid w:val="001A6BE1"/>
    <w:rsid w:val="001C032C"/>
    <w:rsid w:val="001C7DA3"/>
    <w:rsid w:val="001C7E74"/>
    <w:rsid w:val="001E3417"/>
    <w:rsid w:val="001E3CD7"/>
    <w:rsid w:val="001F5346"/>
    <w:rsid w:val="00200F6A"/>
    <w:rsid w:val="00207C74"/>
    <w:rsid w:val="00226572"/>
    <w:rsid w:val="002279AF"/>
    <w:rsid w:val="00251C76"/>
    <w:rsid w:val="002729C2"/>
    <w:rsid w:val="00283D9E"/>
    <w:rsid w:val="00286E8F"/>
    <w:rsid w:val="00287B0A"/>
    <w:rsid w:val="00295E07"/>
    <w:rsid w:val="002A06A5"/>
    <w:rsid w:val="002A2076"/>
    <w:rsid w:val="002B4C92"/>
    <w:rsid w:val="002D7E43"/>
    <w:rsid w:val="002F3C64"/>
    <w:rsid w:val="002F6979"/>
    <w:rsid w:val="00301414"/>
    <w:rsid w:val="00303A51"/>
    <w:rsid w:val="00312895"/>
    <w:rsid w:val="003164BE"/>
    <w:rsid w:val="00344227"/>
    <w:rsid w:val="0036032C"/>
    <w:rsid w:val="0038515B"/>
    <w:rsid w:val="003B7F7D"/>
    <w:rsid w:val="003C04D7"/>
    <w:rsid w:val="003C348E"/>
    <w:rsid w:val="003C8791"/>
    <w:rsid w:val="003D022B"/>
    <w:rsid w:val="003D15D6"/>
    <w:rsid w:val="003E652A"/>
    <w:rsid w:val="00402C89"/>
    <w:rsid w:val="00416F41"/>
    <w:rsid w:val="00427BE9"/>
    <w:rsid w:val="00435476"/>
    <w:rsid w:val="0043687A"/>
    <w:rsid w:val="00443344"/>
    <w:rsid w:val="00445F19"/>
    <w:rsid w:val="00447CC0"/>
    <w:rsid w:val="00457C69"/>
    <w:rsid w:val="00463633"/>
    <w:rsid w:val="0046405C"/>
    <w:rsid w:val="0047155B"/>
    <w:rsid w:val="0047205A"/>
    <w:rsid w:val="00480BBA"/>
    <w:rsid w:val="00481461"/>
    <w:rsid w:val="00483917"/>
    <w:rsid w:val="00490BF7"/>
    <w:rsid w:val="00493369"/>
    <w:rsid w:val="00493E02"/>
    <w:rsid w:val="00497900"/>
    <w:rsid w:val="004A1EF7"/>
    <w:rsid w:val="004B018D"/>
    <w:rsid w:val="004B031E"/>
    <w:rsid w:val="004B23B5"/>
    <w:rsid w:val="004D2ED4"/>
    <w:rsid w:val="004D62A0"/>
    <w:rsid w:val="004E07AE"/>
    <w:rsid w:val="004E306C"/>
    <w:rsid w:val="004E5183"/>
    <w:rsid w:val="00506A17"/>
    <w:rsid w:val="00510A5E"/>
    <w:rsid w:val="00517C78"/>
    <w:rsid w:val="00522ACB"/>
    <w:rsid w:val="005351AC"/>
    <w:rsid w:val="00540E6A"/>
    <w:rsid w:val="00554163"/>
    <w:rsid w:val="00577B11"/>
    <w:rsid w:val="0059394A"/>
    <w:rsid w:val="00594579"/>
    <w:rsid w:val="00596DF4"/>
    <w:rsid w:val="005A1702"/>
    <w:rsid w:val="005A5005"/>
    <w:rsid w:val="005A6A98"/>
    <w:rsid w:val="005B3446"/>
    <w:rsid w:val="005B54F7"/>
    <w:rsid w:val="005C11CA"/>
    <w:rsid w:val="005C5BBA"/>
    <w:rsid w:val="005C6B81"/>
    <w:rsid w:val="005D1C48"/>
    <w:rsid w:val="005D236A"/>
    <w:rsid w:val="005E0ED8"/>
    <w:rsid w:val="005E6764"/>
    <w:rsid w:val="005F0854"/>
    <w:rsid w:val="00600475"/>
    <w:rsid w:val="0060383F"/>
    <w:rsid w:val="00614569"/>
    <w:rsid w:val="00614A6E"/>
    <w:rsid w:val="006221C7"/>
    <w:rsid w:val="00634BB6"/>
    <w:rsid w:val="00637285"/>
    <w:rsid w:val="00646DC3"/>
    <w:rsid w:val="00657B18"/>
    <w:rsid w:val="00660A26"/>
    <w:rsid w:val="006623D8"/>
    <w:rsid w:val="00665E25"/>
    <w:rsid w:val="006749F6"/>
    <w:rsid w:val="00680C52"/>
    <w:rsid w:val="00683F18"/>
    <w:rsid w:val="006854B4"/>
    <w:rsid w:val="006860B3"/>
    <w:rsid w:val="00690C94"/>
    <w:rsid w:val="006A5B1A"/>
    <w:rsid w:val="006B0DA8"/>
    <w:rsid w:val="006B1AFF"/>
    <w:rsid w:val="006B75CD"/>
    <w:rsid w:val="006C21D9"/>
    <w:rsid w:val="006C4712"/>
    <w:rsid w:val="006F0E9D"/>
    <w:rsid w:val="006F5D22"/>
    <w:rsid w:val="0070239C"/>
    <w:rsid w:val="00707AC3"/>
    <w:rsid w:val="007321E0"/>
    <w:rsid w:val="00734144"/>
    <w:rsid w:val="00742F2D"/>
    <w:rsid w:val="00755A8F"/>
    <w:rsid w:val="00771648"/>
    <w:rsid w:val="0077581C"/>
    <w:rsid w:val="00797A2B"/>
    <w:rsid w:val="007A70F5"/>
    <w:rsid w:val="007C62A9"/>
    <w:rsid w:val="007D6A39"/>
    <w:rsid w:val="007F691E"/>
    <w:rsid w:val="00814BEB"/>
    <w:rsid w:val="00824299"/>
    <w:rsid w:val="008400E2"/>
    <w:rsid w:val="00854152"/>
    <w:rsid w:val="00862E9A"/>
    <w:rsid w:val="00871D15"/>
    <w:rsid w:val="00872FDE"/>
    <w:rsid w:val="008808FA"/>
    <w:rsid w:val="00881DB9"/>
    <w:rsid w:val="00882063"/>
    <w:rsid w:val="008870C8"/>
    <w:rsid w:val="008A2D38"/>
    <w:rsid w:val="008A6D6F"/>
    <w:rsid w:val="008B4A8D"/>
    <w:rsid w:val="008C6450"/>
    <w:rsid w:val="008C726E"/>
    <w:rsid w:val="008D7A8D"/>
    <w:rsid w:val="008F3FD9"/>
    <w:rsid w:val="008F6C25"/>
    <w:rsid w:val="008F77AF"/>
    <w:rsid w:val="00914CE8"/>
    <w:rsid w:val="009208B0"/>
    <w:rsid w:val="009220F2"/>
    <w:rsid w:val="00932083"/>
    <w:rsid w:val="00935883"/>
    <w:rsid w:val="00944812"/>
    <w:rsid w:val="00953B63"/>
    <w:rsid w:val="00960CFB"/>
    <w:rsid w:val="0096731A"/>
    <w:rsid w:val="00972CCF"/>
    <w:rsid w:val="009812BC"/>
    <w:rsid w:val="009876D4"/>
    <w:rsid w:val="009A053E"/>
    <w:rsid w:val="009A1BFE"/>
    <w:rsid w:val="009C2F22"/>
    <w:rsid w:val="009E482F"/>
    <w:rsid w:val="009E4DFD"/>
    <w:rsid w:val="009E7CC2"/>
    <w:rsid w:val="009F0DE5"/>
    <w:rsid w:val="009F4D36"/>
    <w:rsid w:val="00A27769"/>
    <w:rsid w:val="00A3064C"/>
    <w:rsid w:val="00A44C51"/>
    <w:rsid w:val="00A5145E"/>
    <w:rsid w:val="00A52ACB"/>
    <w:rsid w:val="00A57FB9"/>
    <w:rsid w:val="00A64124"/>
    <w:rsid w:val="00A6587B"/>
    <w:rsid w:val="00A665FD"/>
    <w:rsid w:val="00A6750F"/>
    <w:rsid w:val="00A70736"/>
    <w:rsid w:val="00A76561"/>
    <w:rsid w:val="00A76587"/>
    <w:rsid w:val="00A768E9"/>
    <w:rsid w:val="00A85DB1"/>
    <w:rsid w:val="00A917CE"/>
    <w:rsid w:val="00A97DA5"/>
    <w:rsid w:val="00AE2D0D"/>
    <w:rsid w:val="00AE3660"/>
    <w:rsid w:val="00AE4F7C"/>
    <w:rsid w:val="00AF767A"/>
    <w:rsid w:val="00B10096"/>
    <w:rsid w:val="00B170C7"/>
    <w:rsid w:val="00B20E1D"/>
    <w:rsid w:val="00B2786F"/>
    <w:rsid w:val="00B36DFA"/>
    <w:rsid w:val="00B46283"/>
    <w:rsid w:val="00B52DD9"/>
    <w:rsid w:val="00B62ED0"/>
    <w:rsid w:val="00B75C57"/>
    <w:rsid w:val="00B92874"/>
    <w:rsid w:val="00BA1C8B"/>
    <w:rsid w:val="00BA32FB"/>
    <w:rsid w:val="00BA7CC5"/>
    <w:rsid w:val="00BB00AD"/>
    <w:rsid w:val="00BB4257"/>
    <w:rsid w:val="00BB6EAC"/>
    <w:rsid w:val="00BD5855"/>
    <w:rsid w:val="00BE1BE0"/>
    <w:rsid w:val="00BF358E"/>
    <w:rsid w:val="00C00CAC"/>
    <w:rsid w:val="00C11599"/>
    <w:rsid w:val="00C1212C"/>
    <w:rsid w:val="00C27098"/>
    <w:rsid w:val="00C271A7"/>
    <w:rsid w:val="00C27898"/>
    <w:rsid w:val="00C41EDF"/>
    <w:rsid w:val="00C42435"/>
    <w:rsid w:val="00C43F76"/>
    <w:rsid w:val="00C518EE"/>
    <w:rsid w:val="00C5608C"/>
    <w:rsid w:val="00C65619"/>
    <w:rsid w:val="00C8538E"/>
    <w:rsid w:val="00C91004"/>
    <w:rsid w:val="00C968AE"/>
    <w:rsid w:val="00CA4927"/>
    <w:rsid w:val="00CB6E1E"/>
    <w:rsid w:val="00CC0D61"/>
    <w:rsid w:val="00CC781C"/>
    <w:rsid w:val="00CD1B3A"/>
    <w:rsid w:val="00CD6A87"/>
    <w:rsid w:val="00CE1658"/>
    <w:rsid w:val="00CE44A3"/>
    <w:rsid w:val="00CE4C65"/>
    <w:rsid w:val="00D0210D"/>
    <w:rsid w:val="00D02AD2"/>
    <w:rsid w:val="00D1629B"/>
    <w:rsid w:val="00D20666"/>
    <w:rsid w:val="00D249AB"/>
    <w:rsid w:val="00D32636"/>
    <w:rsid w:val="00D3604E"/>
    <w:rsid w:val="00D376BB"/>
    <w:rsid w:val="00D419C1"/>
    <w:rsid w:val="00D458FE"/>
    <w:rsid w:val="00D556AF"/>
    <w:rsid w:val="00D6027B"/>
    <w:rsid w:val="00D760A6"/>
    <w:rsid w:val="00D8069D"/>
    <w:rsid w:val="00D8187B"/>
    <w:rsid w:val="00DA6C95"/>
    <w:rsid w:val="00DB2A2B"/>
    <w:rsid w:val="00DB6851"/>
    <w:rsid w:val="00DC19EC"/>
    <w:rsid w:val="00DD0396"/>
    <w:rsid w:val="00DD3862"/>
    <w:rsid w:val="00DD3FC3"/>
    <w:rsid w:val="00DE08D5"/>
    <w:rsid w:val="00DE6E9A"/>
    <w:rsid w:val="00E01474"/>
    <w:rsid w:val="00E026F8"/>
    <w:rsid w:val="00E03F97"/>
    <w:rsid w:val="00E1693E"/>
    <w:rsid w:val="00E207E7"/>
    <w:rsid w:val="00E27B78"/>
    <w:rsid w:val="00E30040"/>
    <w:rsid w:val="00E30439"/>
    <w:rsid w:val="00E30CC4"/>
    <w:rsid w:val="00E31707"/>
    <w:rsid w:val="00E37FA0"/>
    <w:rsid w:val="00E4055E"/>
    <w:rsid w:val="00E5393E"/>
    <w:rsid w:val="00E5479B"/>
    <w:rsid w:val="00E5562F"/>
    <w:rsid w:val="00E65803"/>
    <w:rsid w:val="00E66602"/>
    <w:rsid w:val="00E846E5"/>
    <w:rsid w:val="00E97A01"/>
    <w:rsid w:val="00EA708B"/>
    <w:rsid w:val="00EB2181"/>
    <w:rsid w:val="00EB57B5"/>
    <w:rsid w:val="00EB5921"/>
    <w:rsid w:val="00EC1F0D"/>
    <w:rsid w:val="00EC297E"/>
    <w:rsid w:val="00EC3F75"/>
    <w:rsid w:val="00EC5C3D"/>
    <w:rsid w:val="00ED2727"/>
    <w:rsid w:val="00ED275A"/>
    <w:rsid w:val="00ED433C"/>
    <w:rsid w:val="00EF3CE3"/>
    <w:rsid w:val="00EF42E1"/>
    <w:rsid w:val="00EF7EE8"/>
    <w:rsid w:val="00F00FBE"/>
    <w:rsid w:val="00F02749"/>
    <w:rsid w:val="00F04D22"/>
    <w:rsid w:val="00F069F2"/>
    <w:rsid w:val="00F07761"/>
    <w:rsid w:val="00F1460E"/>
    <w:rsid w:val="00F22A24"/>
    <w:rsid w:val="00F34B25"/>
    <w:rsid w:val="00F40827"/>
    <w:rsid w:val="00F53EA4"/>
    <w:rsid w:val="00F748CB"/>
    <w:rsid w:val="00F82F3C"/>
    <w:rsid w:val="00F874B9"/>
    <w:rsid w:val="00F8795A"/>
    <w:rsid w:val="00F87CC7"/>
    <w:rsid w:val="00F91D0F"/>
    <w:rsid w:val="00F9380A"/>
    <w:rsid w:val="00FA52B0"/>
    <w:rsid w:val="00FA7F04"/>
    <w:rsid w:val="00FB01A2"/>
    <w:rsid w:val="00FB099D"/>
    <w:rsid w:val="00FB5E26"/>
    <w:rsid w:val="00FB6D90"/>
    <w:rsid w:val="00FC5C4E"/>
    <w:rsid w:val="00FC6277"/>
    <w:rsid w:val="00FD291C"/>
    <w:rsid w:val="00FE4F58"/>
    <w:rsid w:val="00FE600C"/>
    <w:rsid w:val="0151E8AC"/>
    <w:rsid w:val="068CFDC7"/>
    <w:rsid w:val="0C18F4D6"/>
    <w:rsid w:val="143A4419"/>
    <w:rsid w:val="15D4CF09"/>
    <w:rsid w:val="18B2345D"/>
    <w:rsid w:val="1B1609F7"/>
    <w:rsid w:val="1D939CD8"/>
    <w:rsid w:val="1DDB4597"/>
    <w:rsid w:val="21F86D86"/>
    <w:rsid w:val="234B0F75"/>
    <w:rsid w:val="27EE472B"/>
    <w:rsid w:val="2AE06E91"/>
    <w:rsid w:val="2BD990E7"/>
    <w:rsid w:val="34DDD210"/>
    <w:rsid w:val="3C80136A"/>
    <w:rsid w:val="3E10CA3E"/>
    <w:rsid w:val="4B87ACFC"/>
    <w:rsid w:val="4F15343A"/>
    <w:rsid w:val="5C5D8209"/>
    <w:rsid w:val="5CAA459C"/>
    <w:rsid w:val="5EE4A9AD"/>
    <w:rsid w:val="63AA371B"/>
    <w:rsid w:val="77845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1405D5AB"/>
  <w15:chartTrackingRefBased/>
  <w15:docId w15:val="{741CF144-8D68-4289-86F4-4CA37E6D6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27BE9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45A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36032C"/>
  </w:style>
  <w:style w:type="character" w:styleId="BesuchterLink">
    <w:name w:val="FollowedHyperlink"/>
    <w:basedOn w:val="Absatz-Standardschriftart"/>
    <w:uiPriority w:val="99"/>
    <w:semiHidden/>
    <w:unhideWhenUsed/>
    <w:rsid w:val="00402C89"/>
    <w:rPr>
      <w:color w:val="954F72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06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6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8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4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9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8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0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6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1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9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0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0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03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2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7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7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0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yperlink" Target="http://www.kaldewei.ch/press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://www.kaldewei.de/produkte/kaldewei-flow/" TargetMode="Externa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svg"/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svg"/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sv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3822288E029E4CBEDC3A4700C65D1B" ma:contentTypeVersion="19" ma:contentTypeDescription="Create a new document." ma:contentTypeScope="" ma:versionID="dbbfa090b36d79310bd4583d386df591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8f23ba22ac799ff92c539a1c025ffa85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7F04A65-C407-4CF0-988B-9D3F667361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customXml/itemProps4.xml><?xml version="1.0" encoding="utf-8"?>
<ds:datastoreItem xmlns:ds="http://schemas.openxmlformats.org/officeDocument/2006/customXml" ds:itemID="{22476A9B-742C-486E-89BD-7424E2FBC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899</Words>
  <Characters>5665</Characters>
  <Application>Microsoft Office Word</Application>
  <DocSecurity>0</DocSecurity>
  <Lines>47</Lines>
  <Paragraphs>13</Paragraphs>
  <ScaleCrop>false</ScaleCrop>
  <Company/>
  <LinksUpToDate>false</LinksUpToDate>
  <CharactersWithSpaces>6551</CharactersWithSpaces>
  <SharedDoc>false</SharedDoc>
  <HLinks>
    <vt:vector size="36" baseType="variant">
      <vt:variant>
        <vt:i4>65537</vt:i4>
      </vt:variant>
      <vt:variant>
        <vt:i4>15</vt:i4>
      </vt:variant>
      <vt:variant>
        <vt:i4>0</vt:i4>
      </vt:variant>
      <vt:variant>
        <vt:i4>5</vt:i4>
      </vt:variant>
      <vt:variant>
        <vt:lpwstr>http://www.kaldewei.de/presse</vt:lpwstr>
      </vt:variant>
      <vt:variant>
        <vt:lpwstr/>
      </vt:variant>
      <vt:variant>
        <vt:i4>2818100</vt:i4>
      </vt:variant>
      <vt:variant>
        <vt:i4>12</vt:i4>
      </vt:variant>
      <vt:variant>
        <vt:i4>0</vt:i4>
      </vt:variant>
      <vt:variant>
        <vt:i4>5</vt:i4>
      </vt:variant>
      <vt:variant>
        <vt:lpwstr>http://www.claudia-wuensch.com/</vt:lpwstr>
      </vt:variant>
      <vt:variant>
        <vt:lpwstr/>
      </vt:variant>
      <vt:variant>
        <vt:i4>2818100</vt:i4>
      </vt:variant>
      <vt:variant>
        <vt:i4>9</vt:i4>
      </vt:variant>
      <vt:variant>
        <vt:i4>0</vt:i4>
      </vt:variant>
      <vt:variant>
        <vt:i4>5</vt:i4>
      </vt:variant>
      <vt:variant>
        <vt:lpwstr>http://www.claudia-wuensch.com/</vt:lpwstr>
      </vt:variant>
      <vt:variant>
        <vt:lpwstr/>
      </vt:variant>
      <vt:variant>
        <vt:i4>4325445</vt:i4>
      </vt:variant>
      <vt:variant>
        <vt:i4>6</vt:i4>
      </vt:variant>
      <vt:variant>
        <vt:i4>0</vt:i4>
      </vt:variant>
      <vt:variant>
        <vt:i4>5</vt:i4>
      </vt:variant>
      <vt:variant>
        <vt:lpwstr>http://www.kaldewei.com/</vt:lpwstr>
      </vt:variant>
      <vt:variant>
        <vt:lpwstr/>
      </vt:variant>
      <vt:variant>
        <vt:i4>4325445</vt:i4>
      </vt:variant>
      <vt:variant>
        <vt:i4>3</vt:i4>
      </vt:variant>
      <vt:variant>
        <vt:i4>0</vt:i4>
      </vt:variant>
      <vt:variant>
        <vt:i4>5</vt:i4>
      </vt:variant>
      <vt:variant>
        <vt:lpwstr>http://www.kaldewei.com/</vt:lpwstr>
      </vt:variant>
      <vt:variant>
        <vt:lpwstr/>
      </vt:variant>
      <vt:variant>
        <vt:i4>7012393</vt:i4>
      </vt:variant>
      <vt:variant>
        <vt:i4>0</vt:i4>
      </vt:variant>
      <vt:variant>
        <vt:i4>0</vt:i4>
      </vt:variant>
      <vt:variant>
        <vt:i4>5</vt:i4>
      </vt:variant>
      <vt:variant>
        <vt:lpwstr>http://www.kaldewei.de/produkte/kaldewei-flow/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Sonja Polc</cp:lastModifiedBy>
  <cp:revision>4</cp:revision>
  <cp:lastPrinted>2025-07-07T12:30:00Z</cp:lastPrinted>
  <dcterms:created xsi:type="dcterms:W3CDTF">2026-01-12T14:49:00Z</dcterms:created>
  <dcterms:modified xsi:type="dcterms:W3CDTF">2026-01-12T16:12:00Z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e02bd57d-a9e1-4649-a1a7-67c48e512b60</vt:lpwstr>
  </property>
</Properties>
</file>